
<file path=[Content_Types].xml><?xml version="1.0" encoding="utf-8"?>
<Types xmlns="http://schemas.openxmlformats.org/package/2006/content-types">
  <Override PartName="/word/media/image2.jpeg" ContentType="image/jpeg"/>
  <Override PartName="/word/media/image1.jpeg" ContentType="image/jpe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ind w:hanging="0" w:left="0" w:right="0"/>
      </w:pPr>
      <w:r>
        <w:rPr/>
      </w:r>
    </w:p>
    <w:p>
      <w:pPr>
        <w:pStyle w:val="style0"/>
        <w:jc w:val="center"/>
        <w:tabs>
          <w:tab w:leader="none" w:pos="5670" w:val="left"/>
          <w:tab w:leader="none" w:pos="9924" w:val="left"/>
          <w:tab w:leader="none" w:pos="10632" w:val="left"/>
        </w:tabs>
        <w:ind w:hanging="4920" w:left="4962" w:right="0"/>
      </w:pPr>
      <w:r>
        <w:rPr/>
        <w:drawing>
          <wp:inline distB="0" distL="0" distR="0" distT="0">
            <wp:extent cx="5012690" cy="86918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012690" cy="8691880"/>
                    </a:xfrm>
                    <a:prstGeom prst="rect">
                      <a:avLst/>
                    </a:prstGeom>
                    <a:noFill/>
                    <a:ln w="9525">
                      <a:noFill/>
                      <a:miter lim="800000"/>
                      <a:headEnd/>
                      <a:tailEnd/>
                    </a:ln>
                  </pic:spPr>
                </pic:pic>
              </a:graphicData>
            </a:graphic>
          </wp:inline>
        </w:drawing>
      </w:r>
    </w:p>
    <w:p>
      <w:pPr>
        <w:pStyle w:val="style0"/>
        <w:jc w:val="center"/>
        <w:ind w:hanging="0" w:left="4962" w:right="0"/>
      </w:pPr>
      <w:r>
        <w:rPr/>
      </w:r>
    </w:p>
    <w:p>
      <w:pPr>
        <w:pStyle w:val="style0"/>
        <w:jc w:val="center"/>
        <w:ind w:hanging="0" w:left="4962" w:right="0"/>
      </w:pPr>
      <w:r>
        <w:rPr/>
      </w:r>
    </w:p>
    <w:p>
      <w:pPr>
        <w:pStyle w:val="style0"/>
        <w:jc w:val="center"/>
        <w:ind w:hanging="0" w:left="4962" w:right="0"/>
      </w:pPr>
      <w:r>
        <w:rPr/>
      </w:r>
    </w:p>
    <w:p>
      <w:pPr>
        <w:pStyle w:val="style0"/>
        <w:jc w:val="center"/>
        <w:ind w:hanging="0" w:left="4962" w:right="0"/>
      </w:pPr>
      <w:r>
        <w:rPr/>
      </w:r>
    </w:p>
    <w:p>
      <w:pPr>
        <w:pStyle w:val="style0"/>
        <w:jc w:val="center"/>
        <w:ind w:hanging="0" w:left="0" w:right="0"/>
      </w:pPr>
      <w:r>
        <w:rPr/>
      </w:r>
    </w:p>
    <w:p>
      <w:pPr>
        <w:pStyle w:val="style0"/>
        <w:jc w:val="center"/>
        <w:ind w:hanging="0" w:left="4962" w:right="0"/>
      </w:pPr>
      <w:r>
        <w:rPr/>
        <w:t xml:space="preserve">Приложение </w:t>
      </w:r>
    </w:p>
    <w:p>
      <w:pPr>
        <w:pStyle w:val="style0"/>
        <w:jc w:val="center"/>
        <w:ind w:hanging="0" w:left="4962" w:right="0"/>
      </w:pPr>
      <w:r>
        <w:rPr/>
        <w:t xml:space="preserve">к постановлению администрации города Железногорска </w:t>
      </w:r>
    </w:p>
    <w:p>
      <w:pPr>
        <w:pStyle w:val="style0"/>
        <w:jc w:val="center"/>
        <w:ind w:hanging="0" w:left="4962" w:right="0"/>
      </w:pPr>
      <w:r>
        <w:rPr/>
        <w:t xml:space="preserve">от </w:t>
      </w:r>
      <w:r>
        <w:rPr>
          <w:u w:val="single"/>
        </w:rPr>
        <w:t>25.12.2018</w:t>
      </w:r>
      <w:r>
        <w:rPr/>
        <w:t xml:space="preserve"> № </w:t>
      </w:r>
      <w:bookmarkStart w:id="0" w:name="_GoBack"/>
      <w:bookmarkEnd w:id="0"/>
      <w:r>
        <w:rPr>
          <w:u w:val="single"/>
        </w:rPr>
        <w:t>2820</w:t>
      </w:r>
    </w:p>
    <w:p>
      <w:pPr>
        <w:pStyle w:val="style0"/>
        <w:jc w:val="center"/>
        <w:ind w:hanging="0" w:left="4962" w:right="0"/>
      </w:pPr>
      <w:r>
        <w:rPr/>
      </w:r>
    </w:p>
    <w:p>
      <w:pPr>
        <w:pStyle w:val="style0"/>
        <w:jc w:val="center"/>
        <w:ind w:hanging="0" w:left="4962" w:right="0"/>
      </w:pPr>
      <w:r>
        <w:rPr/>
      </w:r>
    </w:p>
    <w:p>
      <w:pPr>
        <w:pStyle w:val="style0"/>
        <w:jc w:val="center"/>
      </w:pPr>
      <w:bookmarkStart w:id="1" w:name="P29"/>
      <w:bookmarkEnd w:id="1"/>
      <w:r>
        <w:rPr>
          <w:b/>
        </w:rPr>
        <w:t xml:space="preserve">АДМИНИСТРАТИВНЫЙ РЕГЛАМЕНТ </w:t>
      </w:r>
    </w:p>
    <w:p>
      <w:pPr>
        <w:pStyle w:val="style0"/>
        <w:jc w:val="center"/>
      </w:pPr>
      <w:r>
        <w:rPr>
          <w:b/>
        </w:rPr>
        <w:t>ПРЕДОСТАВЛЕНИЯ МУНИЦИПАЛЬНОЙ УСЛУГИ «ПРЕДОСТАВЛЕНИЕ ИНФОРМАЦИИ  ОБ ОРГАНИЗАЦИИ ОБЩЕДОСТУПНОГО И БЕСПЛАТНОГО</w:t>
      </w:r>
    </w:p>
    <w:p>
      <w:pPr>
        <w:pStyle w:val="style0"/>
        <w:jc w:val="center"/>
      </w:pPr>
      <w:bookmarkStart w:id="2" w:name="__DdeLink__383_1918447772"/>
      <w:r>
        <w:rPr>
          <w:b/>
        </w:rPr>
        <w:t xml:space="preserve">ДОШКОЛЬНОГО, НАЧАЛЬНОГО ОБЩЕГО, ОСНОВНОГО ОБЩЕГО, СРЕДНЕГО ОБЩЕГО ОБРАЗОВАНИЯ, А ТАКЖЕ ДОПОЛНИТЕЛЬНОГО ОБРАЗОВАНИЯ В ОБРАЗОВАТЕЛЬНЫХ ОРГАНИЗАЦИЯХ» </w:t>
      </w:r>
      <w:bookmarkEnd w:id="2"/>
      <w:r>
        <w:rPr>
          <w:b/>
        </w:rPr>
        <w:t xml:space="preserve"> </w:t>
      </w:r>
    </w:p>
    <w:p>
      <w:pPr>
        <w:pStyle w:val="style59"/>
      </w:pPr>
      <w:r>
        <w:rPr/>
      </w:r>
    </w:p>
    <w:p>
      <w:pPr>
        <w:pStyle w:val="style0"/>
        <w:numPr>
          <w:ilvl w:val="0"/>
          <w:numId w:val="2"/>
        </w:numPr>
        <w:jc w:val="center"/>
        <w:widowControl w:val="off"/>
        <w:tabs>
          <w:tab w:leader="none" w:pos="0" w:val="left"/>
          <w:tab w:leader="none" w:pos="708" w:val="left"/>
        </w:tabs>
        <w:ind w:hanging="0" w:left="0" w:right="-5"/>
      </w:pPr>
      <w:r>
        <w:rPr>
          <w:b/>
        </w:rPr>
        <w:t xml:space="preserve"> </w:t>
      </w:r>
      <w:r>
        <w:rPr>
          <w:b/>
        </w:rPr>
        <w:t>ОБЩИЕ ПОЛОЖЕНИЯ</w:t>
      </w:r>
    </w:p>
    <w:p>
      <w:pPr>
        <w:pStyle w:val="style0"/>
        <w:jc w:val="center"/>
        <w:widowControl w:val="off"/>
        <w:ind w:hanging="0" w:left="0" w:right="-5"/>
      </w:pPr>
      <w:r>
        <w:rPr/>
      </w:r>
    </w:p>
    <w:p>
      <w:pPr>
        <w:pStyle w:val="style0"/>
        <w:jc w:val="center"/>
        <w:widowControl w:val="off"/>
        <w:ind w:hanging="0" w:left="0" w:right="-5"/>
      </w:pPr>
      <w:r>
        <w:rPr>
          <w:b/>
        </w:rPr>
        <w:t>Предмет регулирования административного регламента</w:t>
      </w:r>
    </w:p>
    <w:p>
      <w:pPr>
        <w:pStyle w:val="style0"/>
        <w:jc w:val="center"/>
        <w:widowControl w:val="off"/>
        <w:ind w:hanging="0" w:left="0" w:right="-5"/>
      </w:pPr>
      <w:r>
        <w:rPr/>
      </w:r>
    </w:p>
    <w:p>
      <w:pPr>
        <w:pStyle w:val="style0"/>
        <w:jc w:val="both"/>
        <w:ind w:firstLine="709" w:left="0" w:right="0"/>
      </w:pPr>
      <w:r>
        <w:rPr>
          <w:szCs w:val="28"/>
        </w:rPr>
        <w:t xml:space="preserve">1.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(далее - Административный регламент </w:t>
      </w:r>
      <w:r>
        <w:rPr/>
        <w:t>и Муниципальная услуга, соответственно</w:t>
      </w:r>
      <w:r>
        <w:rPr>
          <w:szCs w:val="28"/>
        </w:rPr>
        <w:t xml:space="preserve">) </w:t>
      </w:r>
      <w:r>
        <w:rPr/>
        <w:t xml:space="preserve">разработан в целях </w:t>
      </w:r>
      <w:r>
        <w:rPr>
          <w:color w:val="000000"/>
        </w:rPr>
        <w:t xml:space="preserve"> оптимизации и регламентации процессов по оказанию Муниципальной услуги</w:t>
      </w:r>
      <w:r>
        <w:rPr/>
        <w:t>,</w:t>
      </w:r>
      <w:r>
        <w:rPr>
          <w:color w:val="000000"/>
        </w:rPr>
        <w:t xml:space="preserve"> повышения эффективности деятельности органов местного самоуправления, </w:t>
      </w:r>
      <w:r>
        <w:rPr/>
        <w:t xml:space="preserve">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w:t>
      </w:r>
      <w:r>
        <w:rPr>
          <w:szCs w:val="28"/>
        </w:rPr>
        <w:t>Управления образования администрации города Железногорска</w:t>
      </w:r>
      <w:r>
        <w:rPr/>
        <w:t xml:space="preserve"> при осуществлении полномочий по предоставлению данной Муниципальной услуги.</w:t>
      </w:r>
      <w:r>
        <w:rPr>
          <w:szCs w:val="28"/>
        </w:rPr>
        <w:t xml:space="preserve"> </w:t>
      </w:r>
    </w:p>
    <w:p>
      <w:pPr>
        <w:pStyle w:val="style0"/>
        <w:jc w:val="center"/>
        <w:widowControl w:val="off"/>
        <w:ind w:hanging="0" w:left="0" w:right="-5"/>
      </w:pPr>
      <w:r>
        <w:rPr/>
      </w:r>
    </w:p>
    <w:p>
      <w:pPr>
        <w:pStyle w:val="style0"/>
        <w:jc w:val="center"/>
        <w:widowControl w:val="off"/>
        <w:ind w:hanging="0" w:left="0" w:right="-5"/>
      </w:pPr>
      <w:r>
        <w:rPr>
          <w:color w:val="000000"/>
          <w:b/>
        </w:rPr>
        <w:t>Круг заявителей</w:t>
      </w:r>
    </w:p>
    <w:p>
      <w:pPr>
        <w:pStyle w:val="style59"/>
        <w:jc w:val="both"/>
      </w:pPr>
      <w:r>
        <w:rPr/>
      </w:r>
    </w:p>
    <w:p>
      <w:pPr>
        <w:pStyle w:val="style0"/>
        <w:jc w:val="both"/>
        <w:widowControl w:val="off"/>
        <w:ind w:firstLine="709" w:left="0" w:right="0"/>
      </w:pPr>
      <w:r>
        <w:rPr/>
        <w:t>2.</w:t>
      </w:r>
      <w:r>
        <w:rPr>
          <w:color w:val="000000"/>
        </w:rPr>
        <w:t xml:space="preserve"> Заявителями, обращающимися за предоставлением Муниципальной услуги, являются </w:t>
      </w:r>
      <w:r>
        <w:rPr>
          <w:szCs w:val="28"/>
        </w:rPr>
        <w:t>любые заинтересованные физические и юридические лица, либо их уполномоченные представители (далее – заявители).</w:t>
      </w:r>
    </w:p>
    <w:p>
      <w:pPr>
        <w:pStyle w:val="style0"/>
        <w:jc w:val="both"/>
        <w:widowControl w:val="off"/>
        <w:ind w:firstLine="709" w:left="0" w:right="0"/>
      </w:pPr>
      <w:r>
        <w:rPr/>
      </w:r>
    </w:p>
    <w:p>
      <w:pPr>
        <w:pStyle w:val="style0"/>
        <w:jc w:val="center"/>
      </w:pPr>
      <w:r>
        <w:rPr>
          <w:color w:val="000000"/>
          <w:b/>
        </w:rPr>
        <w:t>Требования к порядку информирования о предоставлении Муниципальной услуги</w:t>
      </w:r>
    </w:p>
    <w:p>
      <w:pPr>
        <w:pStyle w:val="style51"/>
        <w:jc w:val="center"/>
        <w:widowControl w:val="off"/>
        <w:tabs>
          <w:tab w:leader="none" w:pos="708" w:val="left"/>
          <w:tab w:leader="none" w:pos="2214" w:val="left"/>
          <w:tab w:leader="none" w:pos="2498" w:val="left"/>
        </w:tabs>
        <w:ind w:firstLine="709" w:left="0" w:right="-5"/>
        <w:spacing w:after="0" w:before="0"/>
      </w:pPr>
      <w:r>
        <w:rPr/>
      </w:r>
    </w:p>
    <w:p>
      <w:pPr>
        <w:pStyle w:val="style0"/>
        <w:jc w:val="both"/>
        <w:ind w:firstLine="709" w:left="0" w:right="0"/>
      </w:pPr>
      <w:r>
        <w:rPr/>
        <w:t>3. Информирование о предоставлении Муниципальной услуги осуществляется:</w:t>
      </w:r>
    </w:p>
    <w:p>
      <w:pPr>
        <w:pStyle w:val="style0"/>
        <w:jc w:val="both"/>
        <w:ind w:firstLine="709" w:left="0" w:right="0"/>
      </w:pPr>
      <w:r>
        <w:rPr/>
        <w:t xml:space="preserve">1) непосредственно в помещениях </w:t>
      </w:r>
      <w:r>
        <w:rPr>
          <w:color w:val="000000"/>
        </w:rPr>
        <w:t>Управления образования администрации города Железногорска (далее – Управление)</w:t>
      </w:r>
      <w:r>
        <w:rPr/>
        <w:t>, предоставляющего Муниципальную услугу;</w:t>
      </w:r>
    </w:p>
    <w:p>
      <w:pPr>
        <w:pStyle w:val="style0"/>
        <w:jc w:val="both"/>
        <w:ind w:firstLine="709" w:left="0" w:right="0"/>
      </w:pPr>
      <w:r>
        <w:rPr/>
        <w:t>2)   в общедоступных местах с использованием информационных стендов;</w:t>
      </w:r>
    </w:p>
    <w:p>
      <w:pPr>
        <w:pStyle w:val="style0"/>
        <w:jc w:val="both"/>
        <w:ind w:firstLine="709" w:left="0" w:right="0"/>
      </w:pPr>
      <w:r>
        <w:rPr/>
        <w:t>3) на Едином портале государственных и муниципальных услуг (функций) (</w:t>
      </w:r>
      <w:r>
        <w:rPr>
          <w:lang w:val="en-US"/>
        </w:rPr>
        <w:t>gosuslugi</w:t>
      </w:r>
      <w:r>
        <w:rPr/>
        <w:t>.</w:t>
      </w:r>
      <w:r>
        <w:rPr>
          <w:lang w:val="en-US"/>
        </w:rPr>
        <w:t>ru</w:t>
      </w:r>
      <w:r>
        <w:rPr/>
        <w:t>, далее - Единый портал);</w:t>
      </w:r>
    </w:p>
    <w:p>
      <w:pPr>
        <w:pStyle w:val="style0"/>
        <w:jc w:val="both"/>
        <w:ind w:firstLine="709" w:left="0" w:right="0"/>
      </w:pPr>
      <w:r>
        <w:rPr/>
        <w:t>4) на официальном сайте администрации города Железногорска (</w:t>
      </w:r>
      <w:r>
        <w:rPr>
          <w:lang w:val="en-US"/>
        </w:rPr>
        <w:t>adminzhel</w:t>
      </w:r>
      <w:r>
        <w:rPr/>
        <w:t>.</w:t>
      </w:r>
      <w:r>
        <w:rPr>
          <w:lang w:val="en-US"/>
        </w:rPr>
        <w:t>ru</w:t>
      </w:r>
      <w:r>
        <w:rPr/>
        <w:t>);</w:t>
      </w:r>
    </w:p>
    <w:p>
      <w:pPr>
        <w:pStyle w:val="style0"/>
        <w:numPr>
          <w:ilvl w:val="2"/>
          <w:numId w:val="5"/>
        </w:numPr>
        <w:jc w:val="both"/>
        <w:ind w:firstLine="709" w:left="0" w:right="0"/>
      </w:pPr>
      <w:r>
        <w:rPr/>
        <w:t>на официальном сайте Управления (</w:t>
      </w:r>
      <w:hyperlink r:id="rId3">
        <w:r>
          <w:rPr>
            <w:rStyle w:val="style18"/>
            <w:rStyle w:val="style18"/>
            <w:lang w:val="en-US"/>
          </w:rPr>
          <w:t>uo</w:t>
        </w:r>
      </w:hyperlink>
      <w:r>
        <w:rPr>
          <w:rStyle w:val="style18"/>
        </w:rPr>
        <w:t>@</w:t>
      </w:r>
      <w:r>
        <w:rPr>
          <w:rStyle w:val="style18"/>
          <w:lang w:val="en-US"/>
        </w:rPr>
        <w:t>obr</w:t>
      </w:r>
      <w:r>
        <w:rPr>
          <w:rStyle w:val="style18"/>
        </w:rPr>
        <w:t>46.</w:t>
      </w:r>
      <w:r>
        <w:rPr>
          <w:rStyle w:val="style18"/>
          <w:lang w:val="en-US"/>
        </w:rPr>
        <w:t>ru</w:t>
      </w:r>
      <w:r>
        <w:rPr/>
        <w:t>).</w:t>
      </w:r>
    </w:p>
    <w:p>
      <w:pPr>
        <w:pStyle w:val="style0"/>
        <w:jc w:val="both"/>
        <w:ind w:firstLine="709" w:left="0" w:right="0"/>
      </w:pPr>
      <w:r>
        <w:rPr/>
      </w:r>
    </w:p>
    <w:p>
      <w:pPr>
        <w:pStyle w:val="style0"/>
        <w:jc w:val="both"/>
        <w:ind w:firstLine="709" w:left="0" w:right="0"/>
      </w:pPr>
      <w:r>
        <w:rPr/>
      </w:r>
    </w:p>
    <w:p>
      <w:pPr>
        <w:pStyle w:val="style0"/>
        <w:jc w:val="both"/>
        <w:ind w:firstLine="709" w:left="0" w:right="0"/>
      </w:pPr>
      <w:r>
        <w:rPr/>
        <w:t xml:space="preserve">4. Адреса местонахождения, графики работы, справочные телефоны Управления, в том числе номер телефона-автоинформатора (при его наличии), доступны непосредственно в Управлении, в общедоступных местах с использованием информационных стендов, а также на официальном сайте Управления, на официальном сайте администрации города Железногорска, на Едином портале. </w:t>
      </w:r>
    </w:p>
    <w:p>
      <w:pPr>
        <w:pStyle w:val="style0"/>
        <w:jc w:val="both"/>
        <w:ind w:firstLine="708" w:left="0" w:right="0"/>
      </w:pPr>
      <w:r>
        <w:rPr/>
        <w:t xml:space="preserve">5. Адреса электронной почты или формы обратной связи Управления, предоставляющего Муниципальную услугу, указаны на официальном сайте Управления, на официальном сайте администрации города Железногорска, на Едином портале. </w:t>
      </w:r>
    </w:p>
    <w:p>
      <w:pPr>
        <w:pStyle w:val="style0"/>
        <w:jc w:val="both"/>
      </w:pPr>
      <w:r>
        <w:rPr/>
        <w:t xml:space="preserve">            </w:t>
      </w:r>
      <w:r>
        <w:rPr/>
        <w:t xml:space="preserve">6. Информация о порядке предоставления Муниципальной услуги предоставляется посредством размещения на официальном сайте Управления, на официальном сайте администрации города Железногорска, на Едином портале. </w:t>
      </w:r>
    </w:p>
    <w:p>
      <w:pPr>
        <w:pStyle w:val="style0"/>
        <w:jc w:val="both"/>
      </w:pPr>
      <w:r>
        <w:rPr/>
        <w:t xml:space="preserve">            </w:t>
      </w:r>
      <w:r>
        <w:rPr/>
        <w:t>7. На официальном сайте Управления, на официальном сайте администрации города Железногорска, на Едином портале размещается следующая информация:</w:t>
      </w:r>
    </w:p>
    <w:p>
      <w:pPr>
        <w:pStyle w:val="style0"/>
        <w:jc w:val="both"/>
        <w:ind w:firstLine="708" w:left="0" w:right="0"/>
      </w:pPr>
      <w:r>
        <w:rPr/>
        <w:t>1) перечень нормативных правовых актов, регламентирующих предоставление Муниципальной услуги;</w:t>
      </w:r>
    </w:p>
    <w:p>
      <w:pPr>
        <w:pStyle w:val="style0"/>
        <w:jc w:val="both"/>
        <w:ind w:firstLine="709" w:left="0" w:right="0"/>
      </w:pPr>
      <w:r>
        <w:rPr/>
        <w:t>2)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pPr>
        <w:pStyle w:val="style0"/>
        <w:jc w:val="both"/>
        <w:ind w:firstLine="709" w:left="0" w:right="0"/>
      </w:pPr>
      <w:r>
        <w:rPr/>
        <w:t>3) круг заявителей;</w:t>
      </w:r>
    </w:p>
    <w:p>
      <w:pPr>
        <w:pStyle w:val="style0"/>
        <w:jc w:val="both"/>
        <w:ind w:firstLine="709" w:left="0" w:right="0"/>
      </w:pPr>
      <w:r>
        <w:rPr/>
        <w:t>4) порядок, способы и сроки предоставления Муниципальной услуги;</w:t>
      </w:r>
    </w:p>
    <w:p>
      <w:pPr>
        <w:pStyle w:val="style0"/>
        <w:jc w:val="both"/>
        <w:ind w:firstLine="709" w:left="0" w:right="0"/>
      </w:pPr>
      <w:r>
        <w:rPr/>
        <w:t>5)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style0"/>
        <w:jc w:val="both"/>
        <w:ind w:firstLine="709" w:left="0" w:right="0"/>
      </w:pPr>
      <w:r>
        <w:rPr/>
        <w:t>6) исчерпывающий перечень оснований для приостановления или отказа в предоставлении Муниципальной услуги;</w:t>
      </w:r>
    </w:p>
    <w:p>
      <w:pPr>
        <w:pStyle w:val="style0"/>
        <w:jc w:val="both"/>
        <w:ind w:firstLine="709" w:left="0" w:right="0"/>
      </w:pPr>
      <w:r>
        <w:rPr/>
        <w:t>7) досудебный (внесудебный) порядок обжалование действий (бездействия) и решений, принятых (осуществляемых) в ходе предоставления Муниципальной услуги;</w:t>
      </w:r>
    </w:p>
    <w:p>
      <w:pPr>
        <w:pStyle w:val="style0"/>
        <w:jc w:val="both"/>
        <w:ind w:firstLine="709" w:left="0" w:right="0"/>
      </w:pPr>
      <w:r>
        <w:rPr/>
        <w:t>8) сведения о почтовом адресе, телефонах, адресах электронной почты Управления.</w:t>
      </w:r>
    </w:p>
    <w:p>
      <w:pPr>
        <w:pStyle w:val="style0"/>
        <w:jc w:val="both"/>
        <w:ind w:firstLine="709" w:left="0" w:right="0"/>
      </w:pPr>
      <w:r>
        <w:rPr/>
        <w:t>8. Информация о порядке и сроках предоставления Муниципальной услуги на официальном сайте Управления, на официальном сайте администрации города Железногорска и на Едином портале предоставляется заявителю бесплатно.</w:t>
      </w:r>
    </w:p>
    <w:p>
      <w:pPr>
        <w:pStyle w:val="style0"/>
        <w:jc w:val="both"/>
        <w:ind w:firstLine="709" w:left="0" w:right="0"/>
      </w:pPr>
      <w:r>
        <w:rPr/>
        <w:t>9.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затрат, регистрацию или авторизацию заявителя или предоставление им персональных данных.</w:t>
      </w:r>
    </w:p>
    <w:p>
      <w:pPr>
        <w:pStyle w:val="style0"/>
        <w:jc w:val="both"/>
        <w:ind w:firstLine="709" w:left="0" w:right="0"/>
      </w:pPr>
      <w:r>
        <w:rPr/>
      </w:r>
    </w:p>
    <w:p>
      <w:pPr>
        <w:pStyle w:val="style0"/>
        <w:jc w:val="center"/>
        <w:widowControl w:val="off"/>
        <w:ind w:hanging="0" w:left="0" w:right="-5"/>
      </w:pPr>
      <w:r>
        <w:rPr>
          <w:b/>
          <w:lang w:val="en-US"/>
        </w:rPr>
        <w:t>II</w:t>
      </w:r>
      <w:r>
        <w:rPr>
          <w:b/>
        </w:rPr>
        <w:t>. СТАНДАРТ ПРЕДОСТАВЛЕНИЯ МУНИЦИПАЛЬНОЙ УСЛУГИ</w:t>
      </w:r>
    </w:p>
    <w:p>
      <w:pPr>
        <w:pStyle w:val="style0"/>
        <w:jc w:val="center"/>
        <w:widowControl w:val="off"/>
        <w:ind w:hanging="0" w:left="0" w:right="-5"/>
      </w:pPr>
      <w:r>
        <w:rPr/>
      </w:r>
    </w:p>
    <w:p>
      <w:pPr>
        <w:pStyle w:val="style0"/>
        <w:jc w:val="center"/>
        <w:widowControl w:val="off"/>
        <w:ind w:hanging="0" w:left="0" w:right="-5"/>
      </w:pPr>
      <w:r>
        <w:rPr>
          <w:b/>
        </w:rPr>
        <w:t>Наименование Муниципальной услуги</w:t>
      </w:r>
    </w:p>
    <w:p>
      <w:pPr>
        <w:pStyle w:val="style0"/>
        <w:jc w:val="center"/>
        <w:widowControl w:val="off"/>
        <w:ind w:hanging="0" w:left="0" w:right="-5"/>
      </w:pPr>
      <w:r>
        <w:rPr/>
      </w:r>
    </w:p>
    <w:p>
      <w:pPr>
        <w:pStyle w:val="style0"/>
        <w:jc w:val="both"/>
        <w:ind w:firstLine="709" w:left="0" w:right="0"/>
      </w:pPr>
      <w:r>
        <w:rPr/>
        <w:t xml:space="preserve">10. </w:t>
      </w:r>
      <w:r>
        <w:rPr>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w:t>
      </w:r>
    </w:p>
    <w:p>
      <w:pPr>
        <w:pStyle w:val="style0"/>
        <w:jc w:val="both"/>
        <w:tabs>
          <w:tab w:leader="none" w:pos="708" w:val="left"/>
          <w:tab w:leader="none" w:pos="709" w:val="left"/>
        </w:tabs>
        <w:ind w:firstLine="709" w:left="0" w:right="0"/>
      </w:pPr>
      <w:r>
        <w:rPr/>
      </w:r>
    </w:p>
    <w:p>
      <w:pPr>
        <w:pStyle w:val="style0"/>
        <w:jc w:val="center"/>
        <w:widowControl w:val="off"/>
        <w:ind w:hanging="0" w:left="0" w:right="-5"/>
      </w:pPr>
      <w:r>
        <w:rPr>
          <w:color w:val="000000"/>
          <w:b/>
        </w:rPr>
        <w:t xml:space="preserve">Наименование структурного подразделения, предоставляющего </w:t>
      </w:r>
    </w:p>
    <w:p>
      <w:pPr>
        <w:pStyle w:val="style0"/>
        <w:jc w:val="center"/>
        <w:widowControl w:val="off"/>
        <w:ind w:hanging="0" w:left="0" w:right="-5"/>
      </w:pPr>
      <w:r>
        <w:rPr>
          <w:color w:val="000000"/>
          <w:b/>
        </w:rPr>
        <w:t>Муниципальную услугу</w:t>
      </w:r>
    </w:p>
    <w:p>
      <w:pPr>
        <w:pStyle w:val="style0"/>
        <w:jc w:val="center"/>
        <w:widowControl w:val="off"/>
        <w:ind w:hanging="0" w:left="0" w:right="-5"/>
      </w:pPr>
      <w:r>
        <w:rPr/>
      </w:r>
    </w:p>
    <w:p>
      <w:pPr>
        <w:pStyle w:val="style0"/>
        <w:jc w:val="both"/>
        <w:ind w:firstLine="709" w:left="0" w:right="0"/>
      </w:pPr>
      <w:r>
        <w:rPr/>
        <w:t xml:space="preserve">11. </w:t>
      </w:r>
      <w:r>
        <w:rPr>
          <w:szCs w:val="28"/>
        </w:rPr>
        <w:t xml:space="preserve">Муниципальная услуга предоставляется Управлением образования администрации города Железногорска. </w:t>
      </w:r>
      <w:r>
        <w:rPr>
          <w:szCs w:val="28"/>
          <w:lang w:eastAsia="ar-SA"/>
        </w:rPr>
        <w:t>Исполнителями Муниципальной услуги являются специалисты Управления, ответственные за предоставление Муниципальной услуги.</w:t>
      </w:r>
    </w:p>
    <w:p>
      <w:pPr>
        <w:pStyle w:val="style0"/>
        <w:jc w:val="both"/>
        <w:ind w:firstLine="709" w:left="0" w:right="0"/>
      </w:pPr>
      <w:r>
        <w:rPr>
          <w:color w:val="000000"/>
        </w:rPr>
        <w:t xml:space="preserve">12. В соответствии с пунктом 3 части 1 статьи 7 Федерального закона от </w:t>
      </w:r>
      <w:r>
        <w:rPr/>
        <w:t xml:space="preserve">27.07.2010 </w:t>
      </w:r>
      <w:r>
        <w:rPr>
          <w:color w:val="000000"/>
        </w:rPr>
        <w:t>№ 210-ФЗ «Об организации предоставления государственных и муниципальных услуг» Управление не в 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 утвержденный решением Железногорской городской Думы.</w:t>
      </w:r>
    </w:p>
    <w:p>
      <w:pPr>
        <w:pStyle w:val="style0"/>
        <w:jc w:val="both"/>
        <w:ind w:firstLine="709" w:left="0" w:right="0"/>
      </w:pPr>
      <w:r>
        <w:rPr>
          <w:b/>
        </w:rPr>
        <w:t xml:space="preserve"> </w:t>
      </w:r>
    </w:p>
    <w:p>
      <w:pPr>
        <w:pStyle w:val="style0"/>
        <w:jc w:val="center"/>
        <w:widowControl w:val="off"/>
        <w:ind w:hanging="0" w:left="0" w:right="-5"/>
      </w:pPr>
      <w:r>
        <w:rPr>
          <w:color w:val="000000"/>
          <w:b/>
        </w:rPr>
        <w:t>Описание результата предоставления Муниципальной услуги</w:t>
      </w:r>
    </w:p>
    <w:p>
      <w:pPr>
        <w:pStyle w:val="style0"/>
        <w:jc w:val="center"/>
        <w:widowControl w:val="off"/>
        <w:ind w:hanging="0" w:left="0" w:right="-5"/>
      </w:pPr>
      <w:r>
        <w:rPr/>
      </w:r>
    </w:p>
    <w:p>
      <w:pPr>
        <w:pStyle w:val="style0"/>
        <w:jc w:val="both"/>
        <w:ind w:firstLine="709" w:left="0" w:right="0"/>
      </w:pPr>
      <w:r>
        <w:rPr/>
        <w:t xml:space="preserve">13. </w:t>
      </w:r>
      <w:r>
        <w:rPr>
          <w:szCs w:val="28"/>
        </w:rPr>
        <w:t>Результатом предоставления Муниципальной услуги является письменная информация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города Железногорска.</w:t>
      </w:r>
    </w:p>
    <w:p>
      <w:pPr>
        <w:pStyle w:val="style0"/>
        <w:jc w:val="both"/>
        <w:ind w:firstLine="709" w:left="0" w:right="0"/>
      </w:pPr>
      <w:r>
        <w:rPr/>
      </w:r>
    </w:p>
    <w:p>
      <w:pPr>
        <w:pStyle w:val="style0"/>
        <w:jc w:val="center"/>
        <w:widowControl w:val="off"/>
        <w:ind w:hanging="0" w:left="0" w:right="-5"/>
      </w:pPr>
      <w:r>
        <w:rPr>
          <w:color w:val="000000"/>
          <w:b/>
        </w:rPr>
        <w:t xml:space="preserve">Срок предоставления Муниципальной услуги, </w:t>
      </w:r>
      <w:r>
        <w:rPr>
          <w:b/>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style0"/>
        <w:jc w:val="center"/>
        <w:widowControl w:val="off"/>
        <w:ind w:hanging="0" w:left="0" w:right="-5"/>
      </w:pPr>
      <w:r>
        <w:rPr/>
      </w:r>
    </w:p>
    <w:p>
      <w:pPr>
        <w:pStyle w:val="style0"/>
        <w:jc w:val="both"/>
        <w:ind w:firstLine="708" w:left="0" w:right="0"/>
      </w:pPr>
      <w:r>
        <w:rPr/>
        <w:t xml:space="preserve">14.  </w:t>
      </w:r>
      <w:r>
        <w:rPr>
          <w:szCs w:val="28"/>
          <w:rFonts w:cs="Arial"/>
        </w:rPr>
        <w:t>Максимальный срок предоставления Муниципальной услуги 5 рабочих дней со дня регистрации заявления.</w:t>
      </w:r>
    </w:p>
    <w:p>
      <w:pPr>
        <w:pStyle w:val="style0"/>
        <w:jc w:val="both"/>
        <w:ind w:firstLine="709" w:left="0" w:right="0"/>
      </w:pPr>
      <w:r>
        <w:rPr>
          <w:szCs w:val="28"/>
        </w:rPr>
        <w:t>15.</w:t>
      </w:r>
      <w:r>
        <w:rPr>
          <w:b/>
          <w:szCs w:val="28"/>
        </w:rPr>
        <w:t xml:space="preserve"> </w:t>
      </w:r>
      <w:r>
        <w:rPr>
          <w:szCs w:val="28"/>
        </w:rPr>
        <w:t>Срок приостановления предоставления Муниципальной услуги не предусмотрен.</w:t>
      </w:r>
    </w:p>
    <w:p>
      <w:pPr>
        <w:pStyle w:val="style0"/>
        <w:jc w:val="both"/>
        <w:ind w:firstLine="709" w:left="0" w:right="0"/>
      </w:pPr>
      <w:r>
        <w:rPr>
          <w:szCs w:val="28"/>
        </w:rPr>
        <w:t>16. Максимальный срок направления ответа заявителю 1 рабочий день.</w:t>
      </w:r>
    </w:p>
    <w:p>
      <w:pPr>
        <w:pStyle w:val="style52"/>
        <w:jc w:val="both"/>
        <w:widowControl w:val="off"/>
        <w:ind w:firstLine="708" w:left="0" w:right="-5"/>
        <w:spacing w:after="28" w:before="28"/>
      </w:pPr>
      <w:r>
        <w:rPr/>
      </w:r>
    </w:p>
    <w:p>
      <w:pPr>
        <w:pStyle w:val="style52"/>
        <w:jc w:val="center"/>
        <w:widowControl w:val="off"/>
        <w:ind w:hanging="0" w:left="0" w:right="-5"/>
        <w:spacing w:after="28" w:before="28"/>
      </w:pPr>
      <w:r>
        <w:rPr>
          <w:b/>
        </w:rPr>
        <w:t xml:space="preserve">Нормативные </w:t>
      </w:r>
      <w:r>
        <w:rPr>
          <w:b/>
          <w:bCs/>
        </w:rPr>
        <w:t xml:space="preserve">правовые акты, </w:t>
      </w:r>
      <w:r>
        <w:rPr>
          <w:b/>
        </w:rPr>
        <w:t>регулирующие предоставление Муниципальной услуги</w:t>
      </w:r>
    </w:p>
    <w:p>
      <w:pPr>
        <w:pStyle w:val="style52"/>
        <w:jc w:val="center"/>
        <w:widowControl w:val="off"/>
        <w:ind w:hanging="0" w:left="0" w:right="-5"/>
        <w:spacing w:after="28" w:before="28"/>
      </w:pPr>
      <w:r>
        <w:rPr/>
      </w:r>
    </w:p>
    <w:p>
      <w:pPr>
        <w:pStyle w:val="style0"/>
        <w:jc w:val="both"/>
        <w:widowControl w:val="off"/>
        <w:ind w:firstLine="709" w:left="0" w:right="-5"/>
      </w:pPr>
      <w:r>
        <w:rPr>
          <w:color w:val="000000"/>
        </w:rPr>
        <w:t xml:space="preserve">17. </w:t>
      </w:r>
      <w: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города Железногорска, а также на Едином портале.</w:t>
      </w:r>
    </w:p>
    <w:p>
      <w:pPr>
        <w:pStyle w:val="style0"/>
        <w:jc w:val="both"/>
        <w:widowControl w:val="off"/>
        <w:ind w:firstLine="709" w:left="0" w:right="-5"/>
      </w:pPr>
      <w:r>
        <w:rPr/>
      </w:r>
    </w:p>
    <w:p>
      <w:pPr>
        <w:pStyle w:val="style0"/>
        <w:jc w:val="center"/>
        <w:widowControl w:val="off"/>
      </w:pPr>
      <w:r>
        <w:rPr>
          <w:color w:val="000000"/>
          <w:b/>
        </w:rPr>
        <w:t xml:space="preserve">Исчерпывающий </w:t>
      </w:r>
      <w:r>
        <w:rPr>
          <w:b/>
        </w:rPr>
        <w:t>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style0"/>
        <w:jc w:val="center"/>
        <w:widowControl w:val="off"/>
      </w:pPr>
      <w:r>
        <w:rPr/>
      </w:r>
    </w:p>
    <w:p>
      <w:pPr>
        <w:pStyle w:val="style0"/>
        <w:jc w:val="both"/>
        <w:ind w:firstLine="720" w:left="0" w:right="0"/>
      </w:pPr>
      <w:r>
        <w:rPr/>
        <w:t xml:space="preserve">18. </w:t>
      </w:r>
      <w:r>
        <w:rPr>
          <w:szCs w:val="22"/>
        </w:rPr>
        <w:t>В целях получения Муниципальной услуги заявитель представляет заявление в произвольной форме с обязательным указанием:</w:t>
      </w:r>
    </w:p>
    <w:p>
      <w:pPr>
        <w:pStyle w:val="style0"/>
        <w:jc w:val="both"/>
        <w:ind w:firstLine="709" w:left="0" w:right="0"/>
      </w:pPr>
      <w:r>
        <w:rPr>
          <w:szCs w:val="22"/>
        </w:rPr>
        <w:t>наименования Управления, в которое направляется заявление, либо фамилии, имени, отчества руководителя Управления, либо должности соответствующего должностного лица Управления;</w:t>
      </w:r>
    </w:p>
    <w:p>
      <w:pPr>
        <w:pStyle w:val="style0"/>
        <w:jc w:val="both"/>
        <w:ind w:firstLine="709" w:left="0" w:right="0"/>
      </w:pPr>
      <w:r>
        <w:rPr>
          <w:szCs w:val="22"/>
        </w:rPr>
        <w:t>фамилии, имени, отчества (последнее - при наличии), наименования заявителя;</w:t>
      </w:r>
    </w:p>
    <w:p>
      <w:pPr>
        <w:pStyle w:val="style0"/>
        <w:jc w:val="both"/>
        <w:ind w:firstLine="709" w:left="0" w:right="0"/>
      </w:pPr>
      <w:r>
        <w:rPr>
          <w:szCs w:val="22"/>
        </w:rPr>
        <w:t>почтового адреса, по которому должен быть направлен ответ;</w:t>
      </w:r>
    </w:p>
    <w:p>
      <w:pPr>
        <w:pStyle w:val="style0"/>
        <w:jc w:val="both"/>
        <w:ind w:firstLine="709" w:left="0" w:right="0"/>
      </w:pPr>
      <w:r>
        <w:rPr>
          <w:szCs w:val="22"/>
        </w:rPr>
        <w:t>сути заявления;</w:t>
      </w:r>
    </w:p>
    <w:p>
      <w:pPr>
        <w:pStyle w:val="style0"/>
        <w:jc w:val="both"/>
        <w:ind w:firstLine="709" w:left="0" w:right="0"/>
      </w:pPr>
      <w:r>
        <w:rPr>
          <w:szCs w:val="22"/>
        </w:rPr>
        <w:t>личной подписи и даты.</w:t>
      </w:r>
    </w:p>
    <w:p>
      <w:pPr>
        <w:pStyle w:val="style0"/>
        <w:jc w:val="both"/>
        <w:ind w:firstLine="709" w:left="0" w:right="0"/>
      </w:pPr>
      <w:r>
        <w:rPr>
          <w:szCs w:val="22"/>
        </w:rPr>
        <w:t>19. Заявитель в своем заявлении в форме электронного документа в обязательном порядке указывает свои фамилию, имя, отчество (последнее - при наличии), суть заявления,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pPr>
        <w:pStyle w:val="style0"/>
        <w:jc w:val="both"/>
        <w:ind w:firstLine="709" w:left="0" w:right="0"/>
      </w:pPr>
      <w:r>
        <w:rPr>
          <w:szCs w:val="22"/>
        </w:rPr>
        <w:t>20. При личном приеме заявитель предъявляет документ, удостоверяющий личность.</w:t>
      </w:r>
    </w:p>
    <w:p>
      <w:pPr>
        <w:pStyle w:val="style0"/>
        <w:jc w:val="both"/>
        <w:ind w:firstLine="709" w:left="0" w:right="0"/>
      </w:pPr>
      <w:r>
        <w:rPr/>
      </w:r>
    </w:p>
    <w:p>
      <w:pPr>
        <w:pStyle w:val="style0"/>
        <w:jc w:val="cente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style0"/>
        <w:jc w:val="both"/>
        <w:ind w:firstLine="540" w:left="0" w:right="0"/>
      </w:pPr>
      <w:r>
        <w:rPr/>
      </w:r>
    </w:p>
    <w:p>
      <w:pPr>
        <w:pStyle w:val="style0"/>
        <w:jc w:val="both"/>
        <w:widowControl w:val="off"/>
        <w:ind w:firstLine="720" w:left="0" w:right="-5"/>
      </w:pPr>
      <w:r>
        <w:rPr/>
        <w:t>21. Документов (сведений),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подлежат предоставлению в рамках межведомственного взаимодействия, не имеется.</w:t>
      </w:r>
    </w:p>
    <w:p>
      <w:pPr>
        <w:pStyle w:val="style0"/>
        <w:jc w:val="both"/>
        <w:widowControl w:val="off"/>
        <w:ind w:firstLine="720" w:left="0" w:right="-5"/>
      </w:pPr>
      <w:r>
        <w:rPr/>
      </w:r>
    </w:p>
    <w:p>
      <w:pPr>
        <w:pStyle w:val="style0"/>
        <w:jc w:val="center"/>
        <w:widowControl w:val="off"/>
        <w:ind w:hanging="0" w:left="0" w:right="-5"/>
      </w:pPr>
      <w:r>
        <w:rPr>
          <w:color w:val="000000"/>
          <w:b/>
        </w:rPr>
        <w:t>Указание на запрет требовать от заявителя представления документов и информации или осуществления действий при предоставлении Муниципальной услуги</w:t>
      </w:r>
    </w:p>
    <w:p>
      <w:pPr>
        <w:pStyle w:val="style0"/>
        <w:jc w:val="center"/>
        <w:widowControl w:val="off"/>
        <w:ind w:hanging="0" w:left="0" w:right="-5"/>
      </w:pPr>
      <w:r>
        <w:rPr/>
      </w:r>
    </w:p>
    <w:p>
      <w:pPr>
        <w:pStyle w:val="style0"/>
        <w:jc w:val="both"/>
        <w:widowControl w:val="off"/>
        <w:ind w:firstLine="708" w:left="0" w:right="-5"/>
      </w:pPr>
      <w:r>
        <w:rPr>
          <w:color w:val="000000"/>
        </w:rPr>
        <w:t>22.</w:t>
      </w:r>
      <w:r>
        <w:rPr>
          <w:color w:val="000000"/>
          <w:b/>
        </w:rPr>
        <w:t xml:space="preserve"> </w:t>
      </w:r>
      <w:r>
        <w:rPr/>
        <w:t>Запрещается требовать от заявителя:</w:t>
      </w:r>
    </w:p>
    <w:p>
      <w:pPr>
        <w:pStyle w:val="style0"/>
        <w:jc w:val="both"/>
        <w:widowControl w:val="off"/>
        <w:ind w:firstLine="709" w:left="0" w:right="-5"/>
      </w:pPr>
      <w: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style0"/>
        <w:jc w:val="both"/>
        <w:ind w:firstLine="708" w:left="0" w:right="0"/>
      </w:pPr>
      <w:r>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за исключением документов, включенных в определенный </w:t>
      </w:r>
      <w:hyperlink r:id="rId4">
        <w:r>
          <w:rPr>
            <w:rStyle w:val="style18"/>
            <w:rStyle w:val="style18"/>
          </w:rPr>
          <w:t>частью 6</w:t>
        </w:r>
      </w:hyperlink>
      <w:r>
        <w:rPr/>
        <w:t xml:space="preserve"> статьи 7 Федерального закона перечень документов. Заявитель вправе представить указанные документы и информацию по собственной инициативе;</w:t>
      </w:r>
    </w:p>
    <w:p>
      <w:pPr>
        <w:pStyle w:val="style0"/>
        <w:jc w:val="both"/>
        <w:ind w:firstLine="708" w:left="0" w:right="0"/>
      </w:pPr>
      <w:r>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pPr>
        <w:pStyle w:val="style0"/>
        <w:jc w:val="both"/>
        <w:ind w:firstLine="709" w:left="0" w:right="0"/>
      </w:pPr>
      <w:r>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pPr>
        <w:pStyle w:val="style0"/>
        <w:jc w:val="both"/>
        <w:ind w:firstLine="709" w:left="0" w:right="0"/>
      </w:pPr>
      <w:r>
        <w:rPr>
          <w:color w:val="000000"/>
          <w:b/>
        </w:rPr>
        <w:t xml:space="preserve"> </w:t>
      </w:r>
    </w:p>
    <w:p>
      <w:pPr>
        <w:pStyle w:val="style0"/>
        <w:jc w:val="center"/>
        <w:widowControl w:val="off"/>
        <w:ind w:hanging="0" w:left="0" w:right="-5"/>
      </w:pPr>
      <w:r>
        <w:rPr>
          <w:color w:val="000000"/>
          <w:b/>
        </w:rPr>
        <w:t>Исчерпывающий перечень оснований для отказа в приеме документов, необходимых для предоставления Муниципальной услуги</w:t>
      </w:r>
    </w:p>
    <w:p>
      <w:pPr>
        <w:pStyle w:val="style0"/>
        <w:jc w:val="both"/>
        <w:ind w:firstLine="720" w:left="0" w:right="0"/>
      </w:pPr>
      <w:r>
        <w:rPr/>
      </w:r>
    </w:p>
    <w:p>
      <w:pPr>
        <w:pStyle w:val="style0"/>
        <w:jc w:val="both"/>
        <w:ind w:firstLine="720" w:left="0" w:right="0"/>
      </w:pPr>
      <w:r>
        <w:rPr/>
        <w:t>23. Основания для отказа в приеме документов, необходимых для предоставления Муниципальной услуги, отсутствуют.</w:t>
      </w:r>
    </w:p>
    <w:p>
      <w:pPr>
        <w:pStyle w:val="style59"/>
        <w:jc w:val="both"/>
        <w:ind w:firstLine="709" w:left="0" w:right="0"/>
      </w:pPr>
      <w:r>
        <w:rPr/>
      </w:r>
    </w:p>
    <w:p>
      <w:pPr>
        <w:pStyle w:val="style0"/>
        <w:jc w:val="center"/>
        <w:widowControl w:val="off"/>
        <w:ind w:hanging="0" w:left="0" w:right="-5"/>
      </w:pPr>
      <w:r>
        <w:rPr>
          <w:color w:val="000000"/>
          <w:b/>
        </w:rPr>
        <w:t>Исчерпывающий перечень оснований приостановления или отказа в предоставлении Муниципальной услуги</w:t>
      </w:r>
    </w:p>
    <w:p>
      <w:pPr>
        <w:pStyle w:val="style0"/>
        <w:jc w:val="center"/>
        <w:widowControl w:val="off"/>
        <w:ind w:hanging="0" w:left="0" w:right="-5"/>
      </w:pPr>
      <w:r>
        <w:rPr/>
      </w:r>
    </w:p>
    <w:p>
      <w:pPr>
        <w:pStyle w:val="style0"/>
        <w:jc w:val="both"/>
      </w:pPr>
      <w:r>
        <w:rPr/>
        <w:t xml:space="preserve">          </w:t>
      </w:r>
      <w:r>
        <w:rPr/>
        <w:t>24. Основания для приостановления предоставления Муниципальной услуги отсутствуют.</w:t>
      </w:r>
    </w:p>
    <w:p>
      <w:pPr>
        <w:pStyle w:val="style0"/>
        <w:jc w:val="both"/>
      </w:pPr>
      <w:r>
        <w:rPr/>
        <w:t xml:space="preserve">           </w:t>
      </w:r>
      <w:r>
        <w:rPr/>
        <w:t>25. Основания для отказа в предоставлении Муниципальной услуги отсутствуют.</w:t>
      </w:r>
    </w:p>
    <w:p>
      <w:pPr>
        <w:pStyle w:val="style0"/>
        <w:jc w:val="both"/>
        <w:widowControl w:val="off"/>
        <w:ind w:hanging="0" w:left="0" w:right="-5"/>
      </w:pPr>
      <w:r>
        <w:rPr/>
        <w:tab/>
      </w:r>
    </w:p>
    <w:p>
      <w:pPr>
        <w:pStyle w:val="style0"/>
        <w:jc w:val="center"/>
        <w:widowControl w:val="off"/>
        <w:ind w:hanging="0" w:left="0" w:right="-5"/>
      </w:pPr>
      <w:r>
        <w:rPr>
          <w:color w:val="000000"/>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style0"/>
        <w:widowControl w:val="off"/>
        <w:ind w:hanging="0" w:left="0" w:right="-5"/>
      </w:pPr>
      <w:r>
        <w:rPr/>
      </w:r>
    </w:p>
    <w:p>
      <w:pPr>
        <w:pStyle w:val="style0"/>
        <w:jc w:val="both"/>
        <w:widowControl w:val="off"/>
        <w:ind w:firstLine="708" w:left="0" w:right="-5"/>
      </w:pPr>
      <w:r>
        <w:rPr>
          <w:color w:val="000000"/>
        </w:rPr>
        <w:t>26. Необходимые и обязательные услуги для предоставления Муниципальной услуги отсутствуют.</w:t>
      </w:r>
    </w:p>
    <w:p>
      <w:pPr>
        <w:pStyle w:val="style0"/>
        <w:jc w:val="center"/>
        <w:widowControl w:val="off"/>
        <w:ind w:hanging="0" w:left="0" w:right="-5"/>
      </w:pPr>
      <w:r>
        <w:rPr/>
      </w:r>
    </w:p>
    <w:p>
      <w:pPr>
        <w:pStyle w:val="style0"/>
        <w:jc w:val="center"/>
        <w:widowControl w:val="off"/>
        <w:ind w:hanging="0" w:left="0" w:right="-5"/>
      </w:pPr>
      <w:r>
        <w:rPr>
          <w:color w:val="000000"/>
          <w:b/>
        </w:rPr>
        <w:t xml:space="preserve">Порядок, размер и основания взимания </w:t>
      </w:r>
      <w:r>
        <w:rPr>
          <w:b/>
        </w:rPr>
        <w:t>государственной пошлины или иной платы, взимаемой за предоставление Муниципальной услуги</w:t>
      </w:r>
    </w:p>
    <w:p>
      <w:pPr>
        <w:pStyle w:val="style0"/>
        <w:jc w:val="center"/>
        <w:widowControl w:val="off"/>
        <w:ind w:hanging="0" w:left="0" w:right="-5"/>
      </w:pPr>
      <w:r>
        <w:rPr/>
      </w:r>
    </w:p>
    <w:p>
      <w:pPr>
        <w:pStyle w:val="style0"/>
        <w:jc w:val="both"/>
        <w:widowControl w:val="off"/>
        <w:ind w:hanging="0" w:left="0" w:right="-5"/>
      </w:pPr>
      <w:r>
        <w:rPr>
          <w:color w:val="000000"/>
          <w:b/>
        </w:rPr>
        <w:tab/>
      </w:r>
      <w:r>
        <w:rPr>
          <w:color w:val="000000"/>
        </w:rPr>
        <w:t>27.</w:t>
      </w:r>
      <w:r>
        <w:rPr>
          <w:color w:val="000000"/>
          <w:b/>
        </w:rPr>
        <w:t xml:space="preserve"> </w:t>
      </w:r>
      <w:r>
        <w:rPr>
          <w:color w:val="000000"/>
        </w:rPr>
        <w:t>Предоставление Муниципальной услуги осуществляется на безвозмездной основе.</w:t>
      </w:r>
    </w:p>
    <w:p>
      <w:pPr>
        <w:pStyle w:val="style0"/>
        <w:jc w:val="center"/>
        <w:widowControl w:val="off"/>
        <w:ind w:hanging="0" w:left="0" w:right="-5"/>
      </w:pPr>
      <w:r>
        <w:rPr/>
      </w:r>
    </w:p>
    <w:p>
      <w:pPr>
        <w:pStyle w:val="style0"/>
        <w:jc w:val="center"/>
        <w:widowControl w:val="off"/>
        <w:ind w:hanging="0" w:left="0" w:right="-5"/>
      </w:pPr>
      <w:r>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style0"/>
        <w:jc w:val="center"/>
        <w:widowControl w:val="off"/>
        <w:ind w:hanging="0" w:left="0" w:right="-5"/>
      </w:pPr>
      <w:r>
        <w:rPr/>
      </w:r>
    </w:p>
    <w:p>
      <w:pPr>
        <w:pStyle w:val="style0"/>
        <w:jc w:val="both"/>
        <w:widowControl w:val="off"/>
        <w:ind w:firstLine="708" w:left="0" w:right="-5"/>
      </w:pPr>
      <w:r>
        <w:rPr>
          <w:color w:val="000000"/>
        </w:rPr>
        <w:t>28.</w:t>
      </w:r>
      <w:r>
        <w:rPr>
          <w:color w:val="000000"/>
          <w:b/>
        </w:rPr>
        <w:t xml:space="preserve"> </w:t>
      </w:r>
      <w:r>
        <w:rPr>
          <w:color w:val="000000"/>
        </w:rPr>
        <w:t>П</w:t>
      </w:r>
      <w:r>
        <w:rPr/>
        <w:t>латы за предоставление услуг, которые являются необходимыми и обязательными для предоставления Муниципальной услуги, не предусмотрено</w:t>
      </w:r>
      <w:r>
        <w:rPr>
          <w:color w:val="000000"/>
        </w:rPr>
        <w:t>.</w:t>
      </w:r>
    </w:p>
    <w:p>
      <w:pPr>
        <w:pStyle w:val="style0"/>
        <w:jc w:val="center"/>
        <w:widowControl w:val="off"/>
        <w:ind w:hanging="0" w:left="0" w:right="-5"/>
      </w:pPr>
      <w:r>
        <w:rPr/>
      </w:r>
    </w:p>
    <w:p>
      <w:pPr>
        <w:pStyle w:val="style0"/>
        <w:jc w:val="center"/>
        <w:widowControl w:val="off"/>
        <w:ind w:hanging="0" w:left="0" w:right="-5"/>
      </w:pPr>
      <w:r>
        <w:rPr>
          <w:color w:val="000000"/>
          <w:b/>
        </w:rPr>
        <w:t xml:space="preserve">Максимальный срок ожидания в очереди при подаче запроса о предоставлении Муниципальной услуги,  </w:t>
      </w:r>
      <w:r>
        <w:rPr>
          <w:b/>
        </w:rPr>
        <w:t>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0"/>
        <w:widowControl w:val="off"/>
        <w:ind w:hanging="0" w:left="0" w:right="-5"/>
      </w:pPr>
      <w:r>
        <w:rPr/>
      </w:r>
    </w:p>
    <w:p>
      <w:pPr>
        <w:pStyle w:val="style0"/>
        <w:jc w:val="both"/>
        <w:ind w:firstLine="708" w:left="0" w:right="0"/>
      </w:pPr>
      <w:r>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style0"/>
        <w:jc w:val="both"/>
        <w:ind w:firstLine="708" w:left="0" w:right="0"/>
      </w:pPr>
      <w:r>
        <w:rPr/>
      </w:r>
    </w:p>
    <w:p>
      <w:pPr>
        <w:pStyle w:val="style0"/>
        <w:jc w:val="center"/>
        <w:widowControl w:val="off"/>
        <w:ind w:hanging="0" w:left="0" w:right="-5"/>
      </w:pPr>
      <w:r>
        <w:rPr>
          <w:color w:val="000000"/>
          <w:b/>
        </w:rPr>
        <w:t xml:space="preserve">Срок и порядок регистрации запроса заявителя о предоставлении Муниципальной услуги, </w:t>
      </w:r>
      <w:r>
        <w:rPr>
          <w:b/>
        </w:rPr>
        <w:t>услуги, предоставляемой организацией, участвующей в предоставлении Муниципальной услуги,  в том числе в электронной форме</w:t>
      </w:r>
    </w:p>
    <w:p>
      <w:pPr>
        <w:pStyle w:val="style0"/>
        <w:jc w:val="both"/>
        <w:widowControl w:val="off"/>
        <w:ind w:hanging="0" w:left="0" w:right="-5"/>
      </w:pPr>
      <w:r>
        <w:rPr/>
      </w:r>
    </w:p>
    <w:p>
      <w:pPr>
        <w:pStyle w:val="style0"/>
        <w:jc w:val="both"/>
        <w:widowControl w:val="off"/>
        <w:ind w:firstLine="709" w:left="0" w:right="0"/>
      </w:pPr>
      <w:r>
        <w:rPr>
          <w:szCs w:val="28"/>
        </w:rPr>
        <w:t>30. При подаче заявления в Управление лично заявителем оно регистрируется в день подачи в течение 15 минут в порядке общего делопроизводства.</w:t>
      </w:r>
    </w:p>
    <w:p>
      <w:pPr>
        <w:pStyle w:val="style0"/>
        <w:jc w:val="both"/>
        <w:ind w:firstLine="709" w:left="0" w:right="0"/>
      </w:pPr>
      <w:r>
        <w:rPr>
          <w:szCs w:val="28"/>
          <w:bCs/>
        </w:rPr>
        <w:t>31.</w:t>
      </w:r>
      <w:r>
        <w:rPr>
          <w:szCs w:val="28"/>
        </w:rPr>
        <w:t xml:space="preserve"> В случае направления заявления по почте или в электронной форме оно регистрируется не позднее 1 рабочего дня, следующего за днем поступления, в порядке общего делопроизводства. </w:t>
      </w:r>
    </w:p>
    <w:p>
      <w:pPr>
        <w:pStyle w:val="style0"/>
        <w:jc w:val="both"/>
        <w:widowControl w:val="off"/>
        <w:ind w:hanging="0" w:left="0" w:right="-5"/>
      </w:pPr>
      <w:r>
        <w:rPr/>
      </w:r>
    </w:p>
    <w:p>
      <w:pPr>
        <w:pStyle w:val="style0"/>
        <w:jc w:val="center"/>
        <w:widowControl w:val="off"/>
        <w:ind w:hanging="0" w:left="0" w:right="-5"/>
      </w:pPr>
      <w:r>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0"/>
        <w:jc w:val="center"/>
        <w:widowControl w:val="off"/>
        <w:ind w:hanging="0" w:left="0" w:right="-5"/>
      </w:pPr>
      <w:r>
        <w:rPr/>
      </w:r>
    </w:p>
    <w:p>
      <w:pPr>
        <w:pStyle w:val="style0"/>
        <w:jc w:val="both"/>
        <w:ind w:firstLine="708" w:left="0" w:right="0"/>
      </w:pPr>
      <w:r>
        <w:rPr/>
        <w:t>32. Прием заявителей осуществляется в помещениях Управления. Вход в помещение Управления оборудуется информационной табличкой (вывеской), содержащей его наименование. На двери рабочего кабинета руководителя Управления размещается информационная табличка, содержащая фамилию, имя, отчество, должность, график работы, в том числе график личного приема.</w:t>
      </w:r>
    </w:p>
    <w:p>
      <w:pPr>
        <w:pStyle w:val="style0"/>
        <w:jc w:val="both"/>
        <w:ind w:firstLine="709" w:left="0" w:right="0"/>
      </w:pPr>
      <w:r>
        <w:rPr>
          <w:lang w:eastAsia="ar-SA"/>
        </w:rPr>
        <w:t xml:space="preserve">33. </w:t>
      </w:r>
      <w:r>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pStyle w:val="style80"/>
        <w:jc w:val="both"/>
        <w:ind w:firstLine="708" w:left="0" w:right="0"/>
      </w:pPr>
      <w:r>
        <w:rPr>
          <w:sz w:val="24"/>
          <w:szCs w:val="24"/>
          <w:rFonts w:ascii="Times New Roman" w:cs="Times New Roman" w:hAnsi="Times New Roman"/>
        </w:rPr>
        <w:t>1) условия для беспрепятственного доступа к зданию и помещению, в которых предоставляется Муниципальная услуга, и к предоставляемой в них Муниципальной услуге, а также для беспрепятственного пользования транспортом, средствами связи и информации;</w:t>
      </w:r>
    </w:p>
    <w:p>
      <w:pPr>
        <w:pStyle w:val="style80"/>
        <w:jc w:val="both"/>
        <w:ind w:firstLine="708" w:left="0" w:right="0"/>
      </w:pPr>
      <w:r>
        <w:rPr>
          <w:sz w:val="24"/>
          <w:szCs w:val="24"/>
          <w:rFonts w:ascii="Times New Roman" w:cs="Times New Roman" w:hAnsi="Times New Roman"/>
        </w:rPr>
        <w:t>2) возможность самостоятельного передвижения по территории, на которой расположены здание и помещение,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pPr>
        <w:pStyle w:val="style80"/>
        <w:jc w:val="both"/>
        <w:ind w:firstLine="708" w:left="0" w:right="0"/>
      </w:pPr>
      <w:r>
        <w:rPr>
          <w:sz w:val="24"/>
          <w:szCs w:val="24"/>
          <w:rFonts w:ascii="Times New Roman" w:cs="Times New Roman" w:hAnsi="Times New Roman"/>
        </w:rPr>
        <w:t>3) сопровождение инвалидов, имеющих стойкие расстройства функции зрения и самостоятельного передвижения;</w:t>
      </w:r>
    </w:p>
    <w:p>
      <w:pPr>
        <w:pStyle w:val="style80"/>
        <w:jc w:val="both"/>
        <w:ind w:firstLine="708" w:left="0" w:right="0"/>
      </w:pPr>
      <w:r>
        <w:rPr>
          <w:sz w:val="24"/>
          <w:szCs w:val="24"/>
          <w:rFonts w:ascii="Times New Roman" w:cs="Times New Roman" w:hAnsi="Times New Roman"/>
        </w:rPr>
        <w:t>4) 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pPr>
        <w:pStyle w:val="style80"/>
        <w:jc w:val="both"/>
        <w:ind w:firstLine="708" w:left="0" w:right="0"/>
      </w:pPr>
      <w:r>
        <w:rPr>
          <w:sz w:val="24"/>
          <w:szCs w:val="24"/>
          <w:rFonts w:ascii="Times New Roman" w:cs="Times New Roman" w:hAnsi="Times New Roma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style80"/>
        <w:jc w:val="both"/>
        <w:ind w:firstLine="708" w:left="0" w:right="0"/>
      </w:pPr>
      <w:r>
        <w:rPr>
          <w:sz w:val="24"/>
          <w:szCs w:val="24"/>
          <w:rFonts w:ascii="Times New Roman" w:cs="Times New Roman" w:hAnsi="Times New Roman"/>
        </w:rPr>
        <w:t>6) допуск в здание и помещение, в которых предоставляется Муниципальная услуга, собаки-проводника при наличии документа, подтверждающего ее специальное обучение;</w:t>
      </w:r>
    </w:p>
    <w:p>
      <w:pPr>
        <w:pStyle w:val="style80"/>
        <w:jc w:val="both"/>
        <w:ind w:firstLine="708" w:left="0" w:right="0"/>
      </w:pPr>
      <w:r>
        <w:rPr>
          <w:sz w:val="24"/>
          <w:szCs w:val="24"/>
          <w:rFonts w:ascii="Times New Roman" w:cs="Times New Roman" w:hAnsi="Times New Roman"/>
        </w:rPr>
        <w:t>7) оказание помощи инвалидам в преодолении барьеров, мешающих получению ими Муниципальной услуги наравне с другими лицами.</w:t>
      </w:r>
    </w:p>
    <w:p>
      <w:pPr>
        <w:pStyle w:val="style0"/>
        <w:jc w:val="both"/>
        <w:ind w:firstLine="708" w:left="0" w:right="0"/>
      </w:pPr>
      <w:r>
        <w:rPr/>
        <w:t>34. 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w:t>
      </w:r>
    </w:p>
    <w:p>
      <w:pPr>
        <w:pStyle w:val="style0"/>
        <w:jc w:val="both"/>
        <w:ind w:firstLine="708" w:left="0" w:right="0"/>
      </w:pPr>
      <w:r>
        <w:rPr/>
        <w:t>35. Для ожидания, приема заявителей и заполнения ими заявлений о предоставлении Муниципальной услуги в помещениях Управления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Управления,</w:t>
      </w:r>
      <w:r>
        <w:rPr>
          <w:color w:val="000000"/>
        </w:rPr>
        <w:t xml:space="preserve"> но не может составлять менее 2 мест.</w:t>
      </w:r>
      <w:r>
        <w:rPr/>
        <w:t xml:space="preserve">  </w:t>
      </w:r>
    </w:p>
    <w:p>
      <w:pPr>
        <w:pStyle w:val="style0"/>
        <w:jc w:val="both"/>
        <w:ind w:firstLine="708" w:left="0" w:right="0"/>
      </w:pPr>
      <w:r>
        <w:rPr/>
        <w:t>36. Рабочие места руководителя Управления и иных должностных лиц Управления, ответственных за предоставление Муниципальной услуги, оборудуются рабочими столами и стульями, компьютером с доступом к информационным системам, средствами связи, оргтехникой, позволяющей своевременно и в полном объеме предоставлять Муниципальную услугу.</w:t>
      </w:r>
    </w:p>
    <w:p>
      <w:pPr>
        <w:pStyle w:val="style0"/>
        <w:jc w:val="both"/>
        <w:ind w:firstLine="708" w:left="0" w:right="0"/>
      </w:pPr>
      <w:r>
        <w:rPr/>
        <w:t>37. В помещениях Управления места информирования посетителей о предоставлении Муниципальной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 4 для размещения в них информационных листков.</w:t>
      </w:r>
    </w:p>
    <w:p>
      <w:pPr>
        <w:pStyle w:val="style0"/>
        <w:jc w:val="both"/>
        <w:ind w:firstLine="567" w:left="0" w:right="0"/>
      </w:pPr>
      <w:r>
        <w:rPr>
          <w:b/>
        </w:rPr>
        <w:t xml:space="preserve"> </w:t>
      </w:r>
      <w:r>
        <w:rPr/>
        <w:t>38. Информационные стенды должны содержать актуальную и исчерпывающую информацию о Муниципальной услуге. Управление размещает на информационном стенде для ознакомления посетителей следующие документы (информацию):</w:t>
      </w:r>
    </w:p>
    <w:p>
      <w:pPr>
        <w:pStyle w:val="style0"/>
        <w:jc w:val="both"/>
        <w:ind w:firstLine="567" w:left="0" w:right="0"/>
      </w:pPr>
      <w:r>
        <w:rPr/>
        <w:t xml:space="preserve"> </w:t>
      </w:r>
      <w:r>
        <w:rPr/>
        <w:t>-почтовый адрес и адрес электронной почты Управления, адрес официального сайта   Управления в сети «Интернет»;</w:t>
      </w:r>
    </w:p>
    <w:p>
      <w:pPr>
        <w:pStyle w:val="style0"/>
        <w:jc w:val="both"/>
        <w:ind w:firstLine="567" w:left="0" w:right="0"/>
      </w:pPr>
      <w:r>
        <w:rPr/>
        <w:t>- фамилии, имена, отчества (при наличии) и контактные телефоны руководителя и других работников Управления, ответственных за предоставление Муниципальной услуги, график личного приема;</w:t>
      </w:r>
    </w:p>
    <w:p>
      <w:pPr>
        <w:pStyle w:val="style0"/>
        <w:jc w:val="both"/>
        <w:ind w:firstLine="567" w:left="0" w:right="0"/>
      </w:pPr>
      <w:r>
        <w:rPr/>
        <w:t>- образец заполнения заявления о предоставлении Муниципальной услуги.</w:t>
      </w:r>
    </w:p>
    <w:p>
      <w:pPr>
        <w:pStyle w:val="style0"/>
        <w:jc w:val="both"/>
        <w:ind w:firstLine="709" w:left="0" w:right="0"/>
      </w:pPr>
      <w:r>
        <w:rPr/>
        <w:t xml:space="preserve">39. </w:t>
      </w:r>
      <w:r>
        <w:rPr>
          <w:szCs w:val="28"/>
          <w:lang w:eastAsia="ar-SA"/>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Управления для ожидания и приема заявителей (устанавливается в удобном для заявителей месте), а также на официальном сайте Управления.</w:t>
      </w:r>
    </w:p>
    <w:p>
      <w:pPr>
        <w:pStyle w:val="style0"/>
        <w:jc w:val="both"/>
        <w:ind w:firstLine="709" w:left="0" w:right="0"/>
      </w:pPr>
      <w:r>
        <w:rPr>
          <w:szCs w:val="28"/>
          <w:lang w:eastAsia="ar-SA"/>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style0"/>
        <w:jc w:val="both"/>
        <w:widowControl w:val="off"/>
        <w:ind w:hanging="0" w:left="0" w:right="-5"/>
      </w:pPr>
      <w:r>
        <w:rPr>
          <w:color w:val="000000"/>
        </w:rPr>
        <w:tab/>
        <w:t>40. В помещениях для специалистов,  предоставляющих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pPr>
        <w:pStyle w:val="style0"/>
        <w:jc w:val="both"/>
        <w:widowControl w:val="off"/>
        <w:ind w:hanging="0" w:left="0" w:right="-5"/>
      </w:pPr>
      <w:r>
        <w:rPr>
          <w:color w:val="000000"/>
        </w:rPr>
        <w:tab/>
      </w:r>
      <w:r>
        <w:rPr>
          <w:color w:val="000000"/>
          <w:b/>
        </w:rPr>
        <w:t xml:space="preserve"> </w:t>
      </w:r>
    </w:p>
    <w:p>
      <w:pPr>
        <w:pStyle w:val="style0"/>
        <w:jc w:val="center"/>
        <w:widowControl w:val="off"/>
        <w:ind w:hanging="0" w:left="0" w:right="-5"/>
      </w:pPr>
      <w:r>
        <w:rPr>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p>
      <w:pPr>
        <w:pStyle w:val="style0"/>
        <w:jc w:val="center"/>
        <w:widowControl w:val="off"/>
        <w:ind w:hanging="0" w:left="0" w:right="-5"/>
      </w:pPr>
      <w:r>
        <w:rPr/>
      </w:r>
    </w:p>
    <w:p>
      <w:pPr>
        <w:pStyle w:val="style0"/>
        <w:jc w:val="both"/>
        <w:widowControl w:val="off"/>
        <w:ind w:firstLine="709" w:left="0" w:right="-5"/>
      </w:pPr>
      <w:r>
        <w:rPr/>
        <w:t>41.  Показателями доступности Муниципальной услуги являются:</w:t>
      </w:r>
    </w:p>
    <w:p>
      <w:pPr>
        <w:pStyle w:val="style0"/>
        <w:numPr>
          <w:ilvl w:val="0"/>
          <w:numId w:val="3"/>
        </w:numPr>
        <w:jc w:val="both"/>
        <w:ind w:firstLine="709" w:left="0" w:right="0"/>
        <w:shd w:fill="FFFFFF"/>
      </w:pPr>
      <w:r>
        <w:rPr/>
        <w:t>транспортная или пешая доступность к местам предоставления Муниципальной услуги;</w:t>
      </w:r>
    </w:p>
    <w:p>
      <w:pPr>
        <w:pStyle w:val="style0"/>
        <w:numPr>
          <w:ilvl w:val="0"/>
          <w:numId w:val="3"/>
        </w:numPr>
        <w:jc w:val="both"/>
        <w:ind w:firstLine="709" w:left="0" w:right="0"/>
      </w:pPr>
      <w:r>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pStyle w:val="style0"/>
        <w:numPr>
          <w:ilvl w:val="0"/>
          <w:numId w:val="3"/>
        </w:numPr>
        <w:jc w:val="both"/>
        <w:ind w:firstLine="709" w:left="0" w:right="0"/>
      </w:pPr>
      <w:r>
        <w:rPr/>
        <w:t>доступность обращения за предоставлением Муниципальной  услуги, в том числе для лиц с ограниченными возможностями здоровья.</w:t>
      </w:r>
    </w:p>
    <w:p>
      <w:pPr>
        <w:pStyle w:val="style0"/>
        <w:jc w:val="both"/>
        <w:ind w:firstLine="709" w:left="0" w:right="0"/>
        <w:shd w:fill="FFFFFF"/>
      </w:pPr>
      <w:r>
        <w:rPr/>
        <w:t>42. Муниципальная услуга в МФЦ не предоставляется.</w:t>
      </w:r>
    </w:p>
    <w:p>
      <w:pPr>
        <w:pStyle w:val="style0"/>
        <w:jc w:val="both"/>
        <w:ind w:firstLine="709" w:left="0" w:right="0"/>
        <w:shd w:fill="FFFFFF"/>
      </w:pPr>
      <w:r>
        <w:rPr>
          <w:bCs/>
          <w:lang w:eastAsia="en-US"/>
        </w:rPr>
        <w:t xml:space="preserve">43. </w:t>
      </w:r>
      <w:r>
        <w:rPr/>
        <w:t>Показатели качества Муниципальной услуги:</w:t>
      </w:r>
    </w:p>
    <w:p>
      <w:pPr>
        <w:pStyle w:val="style0"/>
        <w:numPr>
          <w:ilvl w:val="0"/>
          <w:numId w:val="4"/>
        </w:numPr>
        <w:jc w:val="both"/>
        <w:ind w:firstLine="709" w:left="0" w:right="0"/>
      </w:pPr>
      <w:r>
        <w:rPr/>
        <w:t>полнота и актуальность информации о порядке предоставления Муниципальной услуги;</w:t>
      </w:r>
    </w:p>
    <w:p>
      <w:pPr>
        <w:pStyle w:val="style0"/>
        <w:numPr>
          <w:ilvl w:val="0"/>
          <w:numId w:val="4"/>
        </w:numPr>
        <w:jc w:val="both"/>
        <w:ind w:firstLine="709" w:left="0" w:right="0"/>
      </w:pPr>
      <w:r>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style0"/>
        <w:numPr>
          <w:ilvl w:val="0"/>
          <w:numId w:val="4"/>
        </w:numPr>
        <w:jc w:val="both"/>
        <w:ind w:firstLine="709" w:left="0" w:right="0"/>
      </w:pPr>
      <w:r>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pStyle w:val="style0"/>
        <w:numPr>
          <w:ilvl w:val="0"/>
          <w:numId w:val="4"/>
        </w:numPr>
        <w:jc w:val="both"/>
        <w:ind w:firstLine="709" w:left="0" w:right="0"/>
      </w:pPr>
      <w:r>
        <w:rPr/>
        <w:t>количество фактов взаимодействия заявителя с должностными лицами при предоставлении Муниципальной услуги и их продолжительность;</w:t>
      </w:r>
    </w:p>
    <w:p>
      <w:pPr>
        <w:pStyle w:val="style0"/>
        <w:numPr>
          <w:ilvl w:val="0"/>
          <w:numId w:val="4"/>
        </w:numPr>
        <w:jc w:val="both"/>
        <w:ind w:firstLine="709" w:left="0" w:right="0"/>
      </w:pPr>
      <w:r>
        <w:rPr/>
        <w:t>отсутствием очередей при приеме и выдаче документов заявителям;</w:t>
      </w:r>
    </w:p>
    <w:p>
      <w:pPr>
        <w:pStyle w:val="style0"/>
        <w:numPr>
          <w:ilvl w:val="0"/>
          <w:numId w:val="4"/>
        </w:numPr>
        <w:jc w:val="both"/>
        <w:ind w:firstLine="709" w:left="0" w:right="0"/>
      </w:pPr>
      <w:r>
        <w:rPr/>
        <w:t>отсутствием обоснованных жалоб на действия (бездействие) структурного подразделения, предоставляющего Муниципальную услугу, его должностного лица, либо муниципального служащего;</w:t>
      </w:r>
    </w:p>
    <w:p>
      <w:pPr>
        <w:pStyle w:val="style0"/>
        <w:numPr>
          <w:ilvl w:val="0"/>
          <w:numId w:val="4"/>
        </w:numPr>
        <w:jc w:val="both"/>
        <w:ind w:firstLine="709" w:left="0" w:right="0"/>
      </w:pPr>
      <w:r>
        <w:rPr/>
        <w:t>отсутствие жалоб на некорректное, невнимательное отношение должностных лиц либо муниципального служащего к заявителям;</w:t>
      </w:r>
    </w:p>
    <w:p>
      <w:pPr>
        <w:pStyle w:val="style59"/>
        <w:numPr>
          <w:ilvl w:val="0"/>
          <w:numId w:val="4"/>
        </w:numPr>
        <w:jc w:val="both"/>
        <w:ind w:firstLine="709" w:left="0" w:right="0"/>
      </w:pPr>
      <w:r>
        <w:rPr>
          <w:sz w:val="24"/>
          <w:szCs w:val="24"/>
          <w:rFonts w:ascii="Times New Roman" w:cs="Times New Roman" w:hAnsi="Times New Roman"/>
        </w:rPr>
        <w:t>возможность получения информации о ходе предоставления Муниципальной услуги.</w:t>
      </w:r>
    </w:p>
    <w:p>
      <w:pPr>
        <w:pStyle w:val="style59"/>
        <w:jc w:val="both"/>
        <w:ind w:firstLine="709" w:left="0" w:right="0"/>
      </w:pPr>
      <w:r>
        <w:rPr>
          <w:sz w:val="24"/>
          <w:szCs w:val="24"/>
          <w:rFonts w:ascii="Times New Roman" w:cs="Times New Roman" w:hAnsi="Times New Roman"/>
        </w:rPr>
        <w:t>44. Возможность получения информации о ходе предоставления Муниципальной услуги с использованием информационно-коммуникационных технологий в настоящее время отсутствует.</w:t>
      </w:r>
    </w:p>
    <w:p>
      <w:pPr>
        <w:pStyle w:val="style59"/>
        <w:jc w:val="both"/>
        <w:ind w:firstLine="709" w:left="0" w:right="0"/>
      </w:pPr>
      <w:r>
        <w:rPr/>
      </w:r>
    </w:p>
    <w:p>
      <w:pPr>
        <w:pStyle w:val="style0"/>
        <w:jc w:val="center"/>
        <w:widowControl w:val="off"/>
        <w:ind w:hanging="0" w:left="0" w:right="-5"/>
      </w:pPr>
      <w:r>
        <w:rPr>
          <w:b/>
        </w:rPr>
        <w:t>Иные требования, в том числе учитывающие особенности предоставления Муниципальной услуги в электронной форме</w:t>
      </w:r>
    </w:p>
    <w:p>
      <w:pPr>
        <w:pStyle w:val="style0"/>
        <w:jc w:val="center"/>
        <w:widowControl w:val="off"/>
        <w:ind w:hanging="0" w:left="0" w:right="-5"/>
      </w:pPr>
      <w:r>
        <w:rPr/>
      </w:r>
    </w:p>
    <w:p>
      <w:pPr>
        <w:pStyle w:val="style0"/>
        <w:jc w:val="both"/>
        <w:widowControl w:val="off"/>
        <w:ind w:firstLine="709" w:left="0" w:right="-5"/>
      </w:pPr>
      <w:r>
        <w:rPr/>
        <w:t>45. Предоставление Муниципальной услуги в электронном виде в настоящее время не осуществляется.</w:t>
      </w:r>
    </w:p>
    <w:p>
      <w:pPr>
        <w:pStyle w:val="style0"/>
        <w:jc w:val="both"/>
        <w:widowControl w:val="off"/>
        <w:ind w:hanging="0" w:left="0" w:right="-5"/>
      </w:pPr>
      <w:r>
        <w:rPr>
          <w:color w:val="000000"/>
        </w:rPr>
        <w:tab/>
      </w:r>
    </w:p>
    <w:p>
      <w:pPr>
        <w:pStyle w:val="style61"/>
        <w:jc w:val="center"/>
        <w:widowControl w:val="off"/>
      </w:pPr>
      <w:r>
        <w:rPr>
          <w:color w:val="000000"/>
          <w:sz w:val="24"/>
          <w:b/>
          <w:szCs w:val="24"/>
          <w:rFonts w:ascii="Times New Roman" w:hAnsi="Times New Roman"/>
          <w:lang w:val="en-US"/>
        </w:rPr>
        <w:t>III</w:t>
      </w:r>
      <w:r>
        <w:rPr>
          <w:color w:val="000000"/>
          <w:sz w:val="24"/>
          <w:b/>
          <w:szCs w:val="24"/>
          <w:rFonts w:ascii="Times New Roman" w:hAnsi="Times New Roman"/>
        </w:rPr>
        <w:t xml:space="preserve">. СОСТАВ, ПОСЛЕДОВАТЕЛЬНОСТЬ И СРОКИ ВЫПОЛНЕНИЯ АДМИНИСТРАТИВНЫХ ПРОЦЕДУР (ДЕЙСТВИЙ), ТРЕБОВАНИЯ К ПОРЯДКУ ИХ </w:t>
      </w:r>
      <w:r>
        <w:rPr>
          <w:sz w:val="24"/>
          <w:b/>
          <w:szCs w:val="24"/>
          <w:rFonts w:ascii="Times New Roman" w:hAnsi="Times New Roman"/>
        </w:rPr>
        <w:t>ВЫПОЛНЕНИЯ, В ТОМ ЧИСЛЕ ОСОБЕННОСТИ ВЫПОЛНЕНИЯ АДМИНИСТРАТИВНЫХ ПРОЦЕДУР (ДЕЙСТВИЙ) В ЭЛЕКТРОННОЙ ФОРМЕ</w:t>
      </w:r>
    </w:p>
    <w:p>
      <w:pPr>
        <w:pStyle w:val="style0"/>
        <w:jc w:val="both"/>
        <w:widowControl w:val="off"/>
        <w:ind w:hanging="0" w:left="0" w:right="-5"/>
      </w:pPr>
      <w:r>
        <w:rPr/>
      </w:r>
    </w:p>
    <w:p>
      <w:pPr>
        <w:pStyle w:val="style52"/>
        <w:jc w:val="center"/>
        <w:widowControl w:val="off"/>
        <w:ind w:hanging="0" w:left="0" w:right="-5"/>
        <w:spacing w:after="28" w:before="28"/>
      </w:pPr>
      <w:r>
        <w:rPr>
          <w:color w:val="000000"/>
          <w:b/>
        </w:rPr>
        <w:t xml:space="preserve">Последовательность административных действий (процедур) </w:t>
      </w:r>
    </w:p>
    <w:p>
      <w:pPr>
        <w:pStyle w:val="style52"/>
        <w:jc w:val="center"/>
        <w:widowControl w:val="off"/>
        <w:ind w:hanging="0" w:left="0" w:right="-5"/>
        <w:spacing w:after="28" w:before="28"/>
      </w:pPr>
      <w:r>
        <w:rPr/>
      </w:r>
    </w:p>
    <w:p>
      <w:pPr>
        <w:pStyle w:val="style0"/>
        <w:jc w:val="both"/>
        <w:ind w:firstLine="720" w:left="0" w:right="0"/>
      </w:pPr>
      <w:r>
        <w:rPr/>
        <w:t>46. Предоставление Муниципальной услуги включает в себя выполнение следующих административных процедур:</w:t>
      </w:r>
    </w:p>
    <w:p>
      <w:pPr>
        <w:pStyle w:val="style0"/>
        <w:jc w:val="both"/>
        <w:ind w:firstLine="720" w:left="0" w:right="0"/>
      </w:pPr>
      <w:r>
        <w:rPr/>
        <w:t>- прием и регистрация заявления о предоставлении Муниципальной услуги;</w:t>
      </w:r>
    </w:p>
    <w:p>
      <w:pPr>
        <w:pStyle w:val="style0"/>
        <w:jc w:val="both"/>
        <w:widowControl w:val="off"/>
        <w:ind w:firstLine="709" w:left="0" w:right="0"/>
      </w:pPr>
      <w:r>
        <w:rPr/>
        <w:t xml:space="preserve">- </w:t>
      </w:r>
      <w:r>
        <w:rPr>
          <w:szCs w:val="28"/>
        </w:rPr>
        <w:t>п</w:t>
      </w:r>
      <w:r>
        <w:rPr>
          <w:szCs w:val="28"/>
          <w:bCs/>
        </w:rPr>
        <w:t>ринятие решения о предоставлении Муниципальной услуги и оформление результатов М</w:t>
      </w:r>
      <w:r>
        <w:rPr>
          <w:szCs w:val="28"/>
        </w:rPr>
        <w:t>униципальной услуги;</w:t>
      </w:r>
    </w:p>
    <w:p>
      <w:pPr>
        <w:pStyle w:val="style0"/>
        <w:jc w:val="both"/>
        <w:ind w:firstLine="720" w:left="0" w:right="0"/>
      </w:pPr>
      <w:r>
        <w:rPr/>
        <w:t>- выдача (направление) заявителю результата предоставления Муниципальной услуги.</w:t>
      </w:r>
    </w:p>
    <w:p>
      <w:pPr>
        <w:pStyle w:val="style50"/>
        <w:widowControl w:val="off"/>
        <w:ind w:firstLine="680" w:left="0" w:right="-5"/>
        <w:spacing w:after="0" w:before="0"/>
      </w:pPr>
      <w:r>
        <w:rPr>
          <w:color w:val="000000"/>
          <w:szCs w:val="24"/>
        </w:rPr>
        <w:t xml:space="preserve"> </w:t>
      </w:r>
    </w:p>
    <w:p>
      <w:pPr>
        <w:pStyle w:val="style50"/>
        <w:jc w:val="center"/>
        <w:widowControl w:val="off"/>
        <w:ind w:hanging="0" w:left="0" w:right="-5"/>
        <w:spacing w:after="0" w:before="0"/>
      </w:pPr>
      <w:r>
        <w:rPr>
          <w:color w:val="000000"/>
          <w:b/>
          <w:szCs w:val="24"/>
        </w:rPr>
        <w:t xml:space="preserve">Прием и  регистрация заявления о предоставлении Муниципальной услуги </w:t>
      </w:r>
    </w:p>
    <w:p>
      <w:pPr>
        <w:pStyle w:val="style50"/>
        <w:jc w:val="center"/>
        <w:widowControl w:val="off"/>
        <w:ind w:hanging="0" w:left="0" w:right="-5"/>
        <w:spacing w:after="0" w:before="0"/>
      </w:pPr>
      <w:r>
        <w:rPr/>
      </w:r>
    </w:p>
    <w:p>
      <w:pPr>
        <w:pStyle w:val="style0"/>
        <w:jc w:val="both"/>
        <w:ind w:firstLine="709" w:left="0" w:right="0"/>
      </w:pPr>
      <w:r>
        <w:rPr>
          <w:szCs w:val="28"/>
        </w:rPr>
        <w:t>47. Основанием для начала выполнения административной процедуры является подача заявителем заявления о предоставлении Муниципальной услуги.</w:t>
      </w:r>
    </w:p>
    <w:p>
      <w:pPr>
        <w:pStyle w:val="style0"/>
        <w:jc w:val="both"/>
        <w:widowControl w:val="off"/>
        <w:tabs>
          <w:tab w:leader="none" w:pos="708" w:val="left"/>
          <w:tab w:leader="none" w:pos="816" w:val="left"/>
        </w:tabs>
        <w:ind w:firstLine="709" w:left="0" w:right="71"/>
        <w:shd w:fill="FFFFFF"/>
      </w:pPr>
      <w:r>
        <w:rPr>
          <w:szCs w:val="28"/>
        </w:rPr>
        <w:t>48. Прием заявления, в том числе полученного по почте или в электронном форме, осуществляется специалистом Управления, который:</w:t>
      </w:r>
    </w:p>
    <w:p>
      <w:pPr>
        <w:pStyle w:val="style0"/>
        <w:jc w:val="both"/>
        <w:widowControl w:val="off"/>
        <w:tabs>
          <w:tab w:leader="none" w:pos="708" w:val="left"/>
          <w:tab w:leader="none" w:pos="816" w:val="left"/>
        </w:tabs>
        <w:ind w:firstLine="709" w:left="0" w:right="0"/>
        <w:shd w:fill="FFFFFF"/>
      </w:pPr>
      <w:r>
        <w:rPr>
          <w:szCs w:val="28"/>
        </w:rPr>
        <w:t xml:space="preserve">- устанавливает предмет заявления и его соответствие, требованиям, </w:t>
      </w:r>
      <w:r>
        <w:rPr/>
        <w:t xml:space="preserve">установленным Административным регламентом; </w:t>
      </w:r>
    </w:p>
    <w:p>
      <w:pPr>
        <w:pStyle w:val="style0"/>
        <w:jc w:val="both"/>
        <w:ind w:firstLine="709" w:left="0" w:right="0"/>
        <w:shd w:fill="FFFFFF"/>
      </w:pPr>
      <w:r>
        <w:rPr/>
        <w:t>При личном обращении заявителя специалист Управления удостоверяет личность заявителя. При выявлении неправильности заполнения заявления специалист Управления уведомляет заявителя о наличии ошибок и предлагает их устранить.</w:t>
      </w:r>
    </w:p>
    <w:p>
      <w:pPr>
        <w:pStyle w:val="style80"/>
        <w:jc w:val="both"/>
        <w:ind w:firstLine="709" w:left="0" w:right="0"/>
      </w:pPr>
      <w:r>
        <w:rPr>
          <w:sz w:val="24"/>
          <w:szCs w:val="24"/>
          <w:rFonts w:ascii="Times New Roman" w:cs="Times New Roman" w:hAnsi="Times New Roman"/>
        </w:rPr>
        <w:t xml:space="preserve">- принимает и регистрирует заявление в журнале регистрации заявлений. </w:t>
      </w:r>
    </w:p>
    <w:p>
      <w:pPr>
        <w:pStyle w:val="style80"/>
        <w:jc w:val="both"/>
        <w:ind w:firstLine="709" w:left="0" w:right="0"/>
      </w:pPr>
      <w:r>
        <w:rPr>
          <w:sz w:val="24"/>
          <w:szCs w:val="24"/>
          <w:rFonts w:ascii="Times New Roman" w:cs="Times New Roman" w:hAnsi="Times New Roman"/>
        </w:rPr>
        <w:t>Заявление, полученное в электронной форме, распечатывается на бумаге и подлежит регистрации.</w:t>
      </w:r>
    </w:p>
    <w:p>
      <w:pPr>
        <w:pStyle w:val="style0"/>
        <w:jc w:val="both"/>
        <w:ind w:firstLine="709" w:left="0" w:right="0"/>
      </w:pPr>
      <w:r>
        <w:rPr/>
        <w:t>49. Максимально допустимый срок осуществления административной процедуры составляет 15</w:t>
      </w:r>
      <w:r>
        <w:rPr>
          <w:szCs w:val="28"/>
        </w:rPr>
        <w:t xml:space="preserve"> минут с момента поступления заявления, в случае поступления заявления о предоставлении Муниципальной услуги по почте, в электронной форме - 1 рабочий день с момента поступления.</w:t>
      </w:r>
    </w:p>
    <w:p>
      <w:pPr>
        <w:pStyle w:val="style0"/>
        <w:jc w:val="both"/>
        <w:suppressAutoHyphens w:val="true"/>
        <w:ind w:firstLine="709" w:left="0" w:right="0"/>
        <w:shd w:fill="FFFFFF"/>
      </w:pPr>
      <w:r>
        <w:rPr>
          <w:szCs w:val="28"/>
        </w:rPr>
        <w:t>50. О</w:t>
      </w:r>
      <w:r>
        <w:rPr>
          <w:szCs w:val="28"/>
          <w:lang w:eastAsia="ar-SA"/>
        </w:rPr>
        <w:t>тветственным за выполнение каждого административного действия, входящего в состав административной процедуры, является специалист</w:t>
      </w:r>
      <w:r>
        <w:rPr>
          <w:szCs w:val="28"/>
          <w:bCs/>
        </w:rPr>
        <w:t xml:space="preserve"> Управления, ответственный за предоставление Муниципальной услуги</w:t>
      </w:r>
      <w:r>
        <w:rPr>
          <w:szCs w:val="28"/>
          <w:lang w:eastAsia="ar-SA"/>
        </w:rPr>
        <w:t>.</w:t>
      </w:r>
    </w:p>
    <w:p>
      <w:pPr>
        <w:pStyle w:val="style0"/>
        <w:jc w:val="both"/>
        <w:ind w:firstLine="709" w:left="0" w:right="71"/>
        <w:shd w:fill="FFFFFF"/>
      </w:pPr>
      <w:r>
        <w:rPr>
          <w:szCs w:val="28"/>
        </w:rPr>
        <w:t>51. Результатом исполнения административной процедуры является прием и регистрация заявления о предоставлении Муниципальной услуги от заявителя.</w:t>
      </w:r>
    </w:p>
    <w:p>
      <w:pPr>
        <w:pStyle w:val="style0"/>
        <w:jc w:val="both"/>
        <w:ind w:firstLine="709" w:left="0" w:right="71"/>
        <w:shd w:fill="FFFFFF"/>
      </w:pPr>
      <w:r>
        <w:rPr>
          <w:szCs w:val="28"/>
        </w:rPr>
        <w:t xml:space="preserve">52. Критерием принятия решений является </w:t>
      </w:r>
      <w:r>
        <w:rPr/>
        <w:t>отсутствие оснований для отказа в приеме документов</w:t>
      </w:r>
      <w:r>
        <w:rPr>
          <w:szCs w:val="28"/>
        </w:rPr>
        <w:t xml:space="preserve">. </w:t>
      </w:r>
    </w:p>
    <w:p>
      <w:pPr>
        <w:pStyle w:val="style0"/>
        <w:jc w:val="both"/>
        <w:ind w:firstLine="708" w:left="0" w:right="0"/>
      </w:pPr>
      <w:r>
        <w:rPr>
          <w:szCs w:val="28"/>
        </w:rPr>
        <w:t>53. Способ фиксации результата выполнения административной процедуры – регистрация заявления в журнале регистрации заявлений граждан.</w:t>
      </w:r>
    </w:p>
    <w:p>
      <w:pPr>
        <w:pStyle w:val="style61"/>
        <w:jc w:val="both"/>
        <w:widowControl w:val="off"/>
        <w:ind w:firstLine="708" w:left="0" w:right="0"/>
      </w:pPr>
      <w:r>
        <w:rPr/>
      </w:r>
    </w:p>
    <w:p>
      <w:pPr>
        <w:pStyle w:val="style0"/>
        <w:jc w:val="center"/>
        <w:ind w:firstLine="720" w:left="0" w:right="0"/>
      </w:pPr>
      <w:r>
        <w:rPr/>
        <w:t xml:space="preserve"> </w:t>
      </w:r>
      <w:r>
        <w:rPr>
          <w:b/>
          <w:szCs w:val="28"/>
        </w:rPr>
        <w:t xml:space="preserve">Принятие решения о предоставлении Муниципальной услуги  </w:t>
      </w:r>
      <w:r>
        <w:rPr>
          <w:b/>
          <w:szCs w:val="28"/>
          <w:bCs/>
        </w:rPr>
        <w:t>и оформление результатов М</w:t>
      </w:r>
      <w:r>
        <w:rPr>
          <w:b/>
          <w:szCs w:val="28"/>
        </w:rPr>
        <w:t>униципальной услуги</w:t>
      </w:r>
    </w:p>
    <w:p>
      <w:pPr>
        <w:pStyle w:val="style0"/>
        <w:jc w:val="center"/>
        <w:ind w:firstLine="720" w:left="0" w:right="0"/>
      </w:pPr>
      <w:r>
        <w:rPr/>
      </w:r>
    </w:p>
    <w:p>
      <w:pPr>
        <w:pStyle w:val="style0"/>
        <w:jc w:val="both"/>
        <w:ind w:firstLine="709" w:left="0" w:right="0"/>
      </w:pPr>
      <w:r>
        <w:rPr>
          <w:szCs w:val="28"/>
        </w:rPr>
        <w:t>54. Основанием для начала административной процедуры является регистрация заявления о предоставлении Муниципальной услуги.</w:t>
      </w:r>
    </w:p>
    <w:p>
      <w:pPr>
        <w:pStyle w:val="style0"/>
        <w:jc w:val="both"/>
        <w:tabs>
          <w:tab w:leader="none" w:pos="708" w:val="left"/>
          <w:tab w:leader="none" w:pos="1555" w:val="left"/>
        </w:tabs>
        <w:ind w:firstLine="709" w:left="0" w:right="0"/>
        <w:shd w:fill="FFFFFF"/>
      </w:pPr>
      <w:r>
        <w:rPr>
          <w:spacing w:val="-10"/>
          <w:szCs w:val="28"/>
        </w:rPr>
        <w:t xml:space="preserve">55. Специалист Управления: </w:t>
      </w:r>
    </w:p>
    <w:p>
      <w:pPr>
        <w:pStyle w:val="style0"/>
        <w:jc w:val="both"/>
        <w:tabs>
          <w:tab w:leader="none" w:pos="708" w:val="left"/>
          <w:tab w:leader="none" w:pos="1555" w:val="left"/>
        </w:tabs>
        <w:ind w:firstLine="709" w:left="0" w:right="0"/>
        <w:shd w:fill="FFFFFF"/>
      </w:pPr>
      <w:r>
        <w:rPr>
          <w:spacing w:val="-10"/>
          <w:szCs w:val="28"/>
        </w:rPr>
        <w:t>-</w:t>
      </w:r>
      <w:r>
        <w:rPr>
          <w:szCs w:val="28"/>
        </w:rPr>
        <w:t xml:space="preserve"> обеспечивает своевременное </w:t>
      </w:r>
      <w:r>
        <w:rPr>
          <w:spacing w:val="-10"/>
          <w:szCs w:val="28"/>
        </w:rPr>
        <w:t>рассмотрение заявления;</w:t>
      </w:r>
    </w:p>
    <w:p>
      <w:pPr>
        <w:pStyle w:val="style0"/>
        <w:jc w:val="both"/>
        <w:tabs>
          <w:tab w:leader="none" w:pos="708" w:val="left"/>
          <w:tab w:leader="none" w:pos="1555" w:val="left"/>
        </w:tabs>
        <w:ind w:firstLine="709" w:left="0" w:right="0"/>
        <w:shd w:fill="FFFFFF"/>
      </w:pPr>
      <w:r>
        <w:rPr>
          <w:spacing w:val="-10"/>
          <w:szCs w:val="28"/>
        </w:rPr>
        <w:t xml:space="preserve">- </w:t>
      </w:r>
      <w:r>
        <w:rPr/>
        <w:t>осуществляет сбор и формирование запрашиваемой информации;</w:t>
      </w:r>
    </w:p>
    <w:p>
      <w:pPr>
        <w:pStyle w:val="style0"/>
        <w:jc w:val="both"/>
        <w:ind w:firstLine="709" w:left="0" w:right="0"/>
        <w:shd w:fill="FFFFFF"/>
      </w:pPr>
      <w:r>
        <w:rPr>
          <w:spacing w:val="-11"/>
          <w:szCs w:val="28"/>
        </w:rPr>
        <w:t>-</w:t>
      </w:r>
      <w:r>
        <w:rPr>
          <w:szCs w:val="28"/>
        </w:rPr>
        <w:t xml:space="preserve"> готовит и представляет на подпись начальнику Управления (заместителю начальника Управления) проект ответа на заявление, содержащий требуемую информацию, </w:t>
      </w:r>
      <w:r>
        <w:rPr/>
        <w:t>не позднее, чем через 3 рабочих дня после приема заявления</w:t>
      </w:r>
      <w:r>
        <w:rPr>
          <w:szCs w:val="28"/>
        </w:rPr>
        <w:t>.</w:t>
      </w:r>
    </w:p>
    <w:p>
      <w:pPr>
        <w:pStyle w:val="style0"/>
        <w:jc w:val="both"/>
        <w:ind w:firstLine="709" w:left="0" w:right="0"/>
      </w:pPr>
      <w:r>
        <w:rPr>
          <w:szCs w:val="28"/>
        </w:rPr>
        <w:t xml:space="preserve">56. Начальник Управления (заместитель начальника Управления) </w:t>
      </w:r>
      <w:r>
        <w:rPr/>
        <w:t xml:space="preserve">в течение 1 рабочего дня </w:t>
      </w:r>
      <w:r>
        <w:rPr>
          <w:szCs w:val="28"/>
        </w:rPr>
        <w:t xml:space="preserve">рассматривает проект ответа и </w:t>
      </w:r>
      <w:r>
        <w:rPr>
          <w:szCs w:val="28"/>
          <w:rFonts w:eastAsia="Calibri"/>
          <w:lang w:eastAsia="en-US"/>
        </w:rPr>
        <w:t xml:space="preserve">подписывает его. В случае неполноты предоставляемой информации или несоответствия ее Административному регламенту проект </w:t>
      </w:r>
      <w:r>
        <w:rPr>
          <w:szCs w:val="28"/>
        </w:rPr>
        <w:t>ответа на заявление направляется специалисту Управления на доработку.</w:t>
      </w:r>
    </w:p>
    <w:p>
      <w:pPr>
        <w:pStyle w:val="style0"/>
        <w:jc w:val="both"/>
        <w:ind w:firstLine="709" w:left="0" w:right="0"/>
      </w:pPr>
      <w:r>
        <w:rPr>
          <w:szCs w:val="28"/>
          <w:rFonts w:eastAsia="Calibri"/>
          <w:lang w:eastAsia="en-US"/>
        </w:rPr>
        <w:t>57. Устранение причин возврата проекта ответа</w:t>
      </w:r>
      <w:r>
        <w:rPr>
          <w:szCs w:val="28"/>
        </w:rPr>
        <w:t xml:space="preserve"> на заявление</w:t>
      </w:r>
      <w:r>
        <w:rPr>
          <w:szCs w:val="28"/>
          <w:rFonts w:eastAsia="Calibri"/>
          <w:lang w:eastAsia="en-US"/>
        </w:rPr>
        <w:t>, его повторное направление на подпись производятся в сроки, исключающие возможность нарушения срока предоставления Муниципальной услуги.</w:t>
      </w:r>
    </w:p>
    <w:p>
      <w:pPr>
        <w:pStyle w:val="style0"/>
        <w:jc w:val="both"/>
        <w:ind w:firstLine="709" w:left="0" w:right="0"/>
      </w:pPr>
      <w:r>
        <w:rPr>
          <w:szCs w:val="28"/>
        </w:rPr>
        <w:t>58. Специалист Управления после подписания ответа заявителю регистрирует его в журнале исходящих документов Управления.</w:t>
      </w:r>
    </w:p>
    <w:p>
      <w:pPr>
        <w:pStyle w:val="style0"/>
        <w:jc w:val="both"/>
        <w:ind w:firstLine="709" w:left="0" w:right="0"/>
        <w:shd w:fill="FFFFFF"/>
      </w:pPr>
      <w:r>
        <w:rPr>
          <w:szCs w:val="28"/>
        </w:rPr>
        <w:t>59. Максимальный срок выполнения административной процедуры – не более 5 рабочих дней со дня регистрация заявления.</w:t>
      </w:r>
    </w:p>
    <w:p>
      <w:pPr>
        <w:pStyle w:val="style0"/>
        <w:jc w:val="both"/>
        <w:suppressAutoHyphens w:val="true"/>
        <w:ind w:firstLine="709" w:left="0" w:right="0"/>
        <w:shd w:fill="FFFFFF"/>
      </w:pPr>
      <w:r>
        <w:rPr>
          <w:szCs w:val="28"/>
        </w:rPr>
        <w:t>60.</w:t>
      </w:r>
      <w:r>
        <w:rPr>
          <w:szCs w:val="28"/>
          <w:lang w:eastAsia="ar-SA"/>
        </w:rPr>
        <w:t xml:space="preserve"> Ответственным за выполнение каждого административного действия, входящего в состав административной процедуры, является специалист</w:t>
      </w:r>
      <w:r>
        <w:rPr>
          <w:szCs w:val="28"/>
          <w:bCs/>
        </w:rPr>
        <w:t xml:space="preserve"> Управления, ответственный за предоставление Муниципальной услуги</w:t>
      </w:r>
      <w:r>
        <w:rPr>
          <w:szCs w:val="28"/>
          <w:lang w:eastAsia="ar-SA"/>
        </w:rPr>
        <w:t>.</w:t>
      </w:r>
    </w:p>
    <w:p>
      <w:pPr>
        <w:pStyle w:val="style0"/>
        <w:jc w:val="both"/>
        <w:suppressAutoHyphens w:val="true"/>
        <w:ind w:firstLine="709" w:left="0" w:right="0"/>
      </w:pPr>
      <w:r>
        <w:rPr>
          <w:szCs w:val="28"/>
        </w:rPr>
        <w:t>61. Критерием принятия решения является отсутствие оснований для отказа в предоставлении Муниципальной услуги.</w:t>
      </w:r>
    </w:p>
    <w:p>
      <w:pPr>
        <w:pStyle w:val="style0"/>
        <w:jc w:val="both"/>
        <w:ind w:firstLine="709" w:left="0" w:right="0"/>
      </w:pPr>
      <w:r>
        <w:rPr>
          <w:szCs w:val="28"/>
        </w:rPr>
        <w:t xml:space="preserve">62. Результатом административного действия является подготовленный и зарегистрированный ответ заявителю. </w:t>
      </w:r>
    </w:p>
    <w:p>
      <w:pPr>
        <w:pStyle w:val="style0"/>
        <w:jc w:val="both"/>
        <w:ind w:firstLine="709" w:left="0" w:right="0"/>
      </w:pPr>
      <w:r>
        <w:rPr>
          <w:szCs w:val="28"/>
        </w:rPr>
        <w:t xml:space="preserve">63. </w:t>
      </w:r>
      <w:r>
        <w:rPr>
          <w:color w:val="000000"/>
        </w:rPr>
        <w:t xml:space="preserve">Фиксацией результата административной процедуры является регистрация письменного ответа </w:t>
      </w:r>
      <w:r>
        <w:rPr/>
        <w:t>в журнале исходящих документов Управления</w:t>
      </w:r>
      <w:r>
        <w:rPr>
          <w:szCs w:val="28"/>
        </w:rPr>
        <w:t>.</w:t>
      </w:r>
    </w:p>
    <w:p>
      <w:pPr>
        <w:pStyle w:val="style0"/>
        <w:jc w:val="both"/>
        <w:ind w:firstLine="720" w:left="0" w:right="0"/>
      </w:pPr>
      <w:r>
        <w:rPr/>
      </w:r>
    </w:p>
    <w:p>
      <w:pPr>
        <w:pStyle w:val="style0"/>
        <w:jc w:val="center"/>
      </w:pPr>
      <w:r>
        <w:rPr>
          <w:b/>
        </w:rPr>
        <w:t>Выдача (направление) заявителю результата предоставления Муниципальной услуги</w:t>
      </w:r>
    </w:p>
    <w:p>
      <w:pPr>
        <w:pStyle w:val="style0"/>
        <w:jc w:val="center"/>
      </w:pPr>
      <w:r>
        <w:rPr/>
      </w:r>
    </w:p>
    <w:p>
      <w:pPr>
        <w:pStyle w:val="style0"/>
        <w:jc w:val="both"/>
        <w:ind w:firstLine="709" w:left="0" w:right="0"/>
      </w:pPr>
      <w:r>
        <w:rPr>
          <w:szCs w:val="28"/>
        </w:rPr>
        <w:t>64. Основанием для начала административной процедуры является регистрация письменного ответа заявителю.</w:t>
      </w:r>
    </w:p>
    <w:p>
      <w:pPr>
        <w:pStyle w:val="style0"/>
        <w:jc w:val="both"/>
        <w:ind w:firstLine="709" w:left="0" w:right="0"/>
      </w:pPr>
      <w:r>
        <w:rPr>
          <w:szCs w:val="28"/>
        </w:rPr>
        <w:t>65</w:t>
      </w:r>
      <w:r>
        <w:rPr>
          <w:b/>
          <w:szCs w:val="28"/>
        </w:rPr>
        <w:t>.</w:t>
      </w:r>
      <w:r>
        <w:rPr>
          <w:szCs w:val="28"/>
        </w:rPr>
        <w:t xml:space="preserve"> Специалист Управления после подписания ответа заявителю </w:t>
      </w:r>
      <w:r>
        <w:rPr>
          <w:color w:val="000000"/>
        </w:rPr>
        <w:t>обеспечивает выдачу (направление) заявителю результата предоставления Муниципальной услуги</w:t>
      </w:r>
      <w:r>
        <w:rPr>
          <w:szCs w:val="28"/>
        </w:rPr>
        <w:t>.</w:t>
      </w:r>
    </w:p>
    <w:p>
      <w:pPr>
        <w:pStyle w:val="style0"/>
        <w:jc w:val="both"/>
        <w:ind w:firstLine="709" w:left="0" w:right="0"/>
      </w:pPr>
      <w:r>
        <w:rPr/>
      </w:r>
    </w:p>
    <w:p>
      <w:pPr>
        <w:pStyle w:val="style0"/>
        <w:jc w:val="both"/>
        <w:ind w:firstLine="709" w:left="0" w:right="0"/>
      </w:pPr>
      <w:r>
        <w:rPr>
          <w:szCs w:val="28"/>
        </w:rPr>
        <w:t>66. Максимальный срок исполнения административного действия – 1 рабочий день.</w:t>
      </w:r>
    </w:p>
    <w:p>
      <w:pPr>
        <w:pStyle w:val="style0"/>
        <w:jc w:val="both"/>
        <w:suppressAutoHyphens w:val="true"/>
        <w:ind w:firstLine="709" w:left="0" w:right="0"/>
        <w:shd w:fill="FFFFFF"/>
      </w:pPr>
      <w:r>
        <w:rPr>
          <w:szCs w:val="28"/>
        </w:rPr>
        <w:t>67. О</w:t>
      </w:r>
      <w:r>
        <w:rPr>
          <w:szCs w:val="28"/>
          <w:lang w:eastAsia="ar-SA"/>
        </w:rPr>
        <w:t>тветственным за выполнение каждого административного действия, входящего в состав административной процедуры, является специалист</w:t>
      </w:r>
      <w:r>
        <w:rPr>
          <w:szCs w:val="28"/>
          <w:bCs/>
        </w:rPr>
        <w:t xml:space="preserve"> Управления, ответственный за предоставление Муниципальной услуги</w:t>
      </w:r>
      <w:r>
        <w:rPr>
          <w:szCs w:val="28"/>
          <w:lang w:eastAsia="ar-SA"/>
        </w:rPr>
        <w:t>.</w:t>
      </w:r>
    </w:p>
    <w:p>
      <w:pPr>
        <w:pStyle w:val="style0"/>
        <w:jc w:val="both"/>
        <w:ind w:firstLine="709" w:left="0" w:right="0"/>
      </w:pPr>
      <w:r>
        <w:rPr>
          <w:szCs w:val="28"/>
        </w:rPr>
        <w:t xml:space="preserve">68. Критерием принятия решения является </w:t>
      </w:r>
      <w:r>
        <w:rPr/>
        <w:t>наличие результата предоставления Муниципальной услуги</w:t>
      </w:r>
      <w:r>
        <w:rPr>
          <w:szCs w:val="28"/>
        </w:rPr>
        <w:t>.</w:t>
      </w:r>
    </w:p>
    <w:p>
      <w:pPr>
        <w:pStyle w:val="style0"/>
        <w:jc w:val="both"/>
        <w:ind w:firstLine="709" w:left="0" w:right="0"/>
      </w:pPr>
      <w:r>
        <w:rPr>
          <w:szCs w:val="28"/>
        </w:rPr>
        <w:t>69. Результатом исполнения административного действия является направление или вручение ответа заявителю.</w:t>
      </w:r>
    </w:p>
    <w:p>
      <w:pPr>
        <w:pStyle w:val="style0"/>
        <w:jc w:val="both"/>
        <w:ind w:firstLine="709" w:left="0" w:right="0"/>
      </w:pPr>
      <w:r>
        <w:rPr>
          <w:szCs w:val="28"/>
        </w:rPr>
        <w:t>70. Фиксацией результата административного действия является отметка о выдаче ответа заявителю в журнале исходящих документов Управления.</w:t>
      </w:r>
    </w:p>
    <w:p>
      <w:pPr>
        <w:pStyle w:val="style0"/>
        <w:jc w:val="both"/>
        <w:ind w:firstLine="709" w:left="0" w:right="0"/>
      </w:pPr>
      <w:r>
        <w:rPr/>
      </w:r>
    </w:p>
    <w:p>
      <w:pPr>
        <w:pStyle w:val="style84"/>
        <w:jc w:val="center"/>
        <w:ind w:hanging="0" w:left="420" w:right="0"/>
      </w:pPr>
      <w:r>
        <w:rPr>
          <w:sz w:val="24"/>
          <w:b/>
          <w:szCs w:val="24"/>
          <w:rFonts w:ascii="Times New Roman" w:hAnsi="Times New Roman"/>
        </w:rPr>
        <w:t>Порядок исправления допущенных опечаток и ошибок в выданных в результате предоставления Муниципальной услуги документах</w:t>
      </w:r>
    </w:p>
    <w:p>
      <w:pPr>
        <w:pStyle w:val="style0"/>
        <w:jc w:val="both"/>
        <w:ind w:firstLine="708" w:left="0" w:right="0"/>
      </w:pPr>
      <w:r>
        <w:rPr>
          <w:bCs/>
          <w:rFonts w:eastAsia="Calibri"/>
          <w:lang w:eastAsia="en-US"/>
        </w:rPr>
        <w:t>71. Основанием для начала выполнения административной процедуры является обращение заявителя, получившего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Управление.</w:t>
      </w:r>
    </w:p>
    <w:p>
      <w:pPr>
        <w:pStyle w:val="style0"/>
        <w:jc w:val="both"/>
        <w:ind w:firstLine="708" w:left="0" w:right="0"/>
      </w:pPr>
      <w:r>
        <w:rPr>
          <w:bCs/>
          <w:rFonts w:eastAsia="Calibri"/>
          <w:lang w:eastAsia="en-US"/>
        </w:rPr>
        <w:t>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правовым документам.</w:t>
      </w:r>
    </w:p>
    <w:p>
      <w:pPr>
        <w:pStyle w:val="style0"/>
        <w:jc w:val="both"/>
        <w:ind w:firstLine="708" w:left="0" w:right="0"/>
      </w:pPr>
      <w:r>
        <w:rPr/>
        <w:t>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pStyle w:val="style0"/>
        <w:jc w:val="both"/>
        <w:ind w:firstLine="708" w:left="0" w:right="0"/>
      </w:pPr>
      <w:r>
        <w:rPr>
          <w:bCs/>
          <w:rFonts w:eastAsia="Calibri"/>
          <w:lang w:eastAsia="en-US"/>
        </w:rPr>
        <w:t xml:space="preserve">74. Результатом административной процедуры является </w:t>
      </w:r>
      <w:r>
        <w:rPr/>
        <w:t xml:space="preserve">вручение (направление) заявителю исправленного результата предоставления Муниципальной услуги </w:t>
      </w:r>
      <w:r>
        <w:rPr>
          <w:bCs/>
          <w:rFonts w:eastAsia="Calibri"/>
          <w:lang w:eastAsia="en-US"/>
        </w:rPr>
        <w:t>либо ответа с информацией об отсутствии опечаток и ошибок в выданных в результате предоставления Муниципальной услуги документах.</w:t>
      </w:r>
    </w:p>
    <w:p>
      <w:pPr>
        <w:pStyle w:val="style0"/>
        <w:jc w:val="both"/>
        <w:ind w:firstLine="708" w:left="0" w:right="0"/>
      </w:pPr>
      <w:r>
        <w:rPr>
          <w:bCs/>
          <w:rFonts w:eastAsia="Calibri"/>
          <w:lang w:eastAsia="en-US"/>
        </w:rPr>
        <w:t xml:space="preserve">75. </w:t>
      </w:r>
      <w:r>
        <w:rPr/>
        <w:t xml:space="preserve">Способом фиксации результата выполнения административной процедуры является регистрация исправленного результата предоставления Муниципальной услуги </w:t>
      </w:r>
      <w:r>
        <w:rPr>
          <w:bCs/>
          <w:rFonts w:eastAsia="Calibri"/>
          <w:lang w:eastAsia="en-US"/>
        </w:rPr>
        <w:t xml:space="preserve">либо ответа с информацией об отсутствии опечаток и ошибок в выданных в результате предоставления Муниципальной услуги документах в </w:t>
      </w:r>
      <w:r>
        <w:rPr/>
        <w:t>соответствии с утвержденной Инструкцией по делопроизводству Управления.</w:t>
      </w:r>
    </w:p>
    <w:p>
      <w:pPr>
        <w:pStyle w:val="style0"/>
        <w:jc w:val="both"/>
        <w:ind w:firstLine="708" w:left="0" w:right="0"/>
      </w:pPr>
      <w:r>
        <w:rPr>
          <w:bCs/>
          <w:rFonts w:eastAsia="Calibri"/>
          <w:lang w:eastAsia="en-US"/>
        </w:rPr>
        <w:t xml:space="preserve">76. Срок выдачи результата </w:t>
      </w:r>
      <w:r>
        <w:rPr/>
        <w:t>выполнения административной процедуры</w:t>
      </w:r>
      <w:r>
        <w:rPr>
          <w:bCs/>
          <w:rFonts w:eastAsia="Calibri"/>
          <w:lang w:eastAsia="en-US"/>
        </w:rPr>
        <w:t xml:space="preserve"> не должен превышать 2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pPr>
        <w:pStyle w:val="style0"/>
        <w:jc w:val="both"/>
        <w:ind w:firstLine="709" w:left="0" w:right="0"/>
      </w:pPr>
      <w:r>
        <w:rPr/>
      </w:r>
    </w:p>
    <w:p>
      <w:pPr>
        <w:pStyle w:val="style0"/>
        <w:jc w:val="center"/>
      </w:pPr>
      <w:r>
        <w:rPr>
          <w:color w:val="000000"/>
          <w:b/>
          <w:lang w:val="en-US"/>
        </w:rPr>
        <w:t>IV</w:t>
      </w:r>
      <w:r>
        <w:rPr>
          <w:color w:val="000000"/>
          <w:b/>
        </w:rPr>
        <w:t xml:space="preserve">. ФОРМЫ КОНТРОЛЯ  </w:t>
      </w:r>
      <w:r>
        <w:rPr>
          <w:b/>
        </w:rPr>
        <w:t>ИСПОЛНЕНИЯ АДМИНИСТРАТИВНОГО РЕГЛАМЕНТА</w:t>
      </w:r>
    </w:p>
    <w:p>
      <w:pPr>
        <w:pStyle w:val="style50"/>
        <w:jc w:val="center"/>
        <w:widowControl w:val="off"/>
        <w:tabs>
          <w:tab w:leader="none" w:pos="708" w:val="left"/>
          <w:tab w:leader="none" w:pos="2280" w:val="left"/>
        </w:tabs>
        <w:ind w:hanging="0" w:left="0" w:right="-5"/>
        <w:spacing w:after="0" w:before="0"/>
      </w:pPr>
      <w:r>
        <w:rPr/>
      </w:r>
    </w:p>
    <w:p>
      <w:pPr>
        <w:pStyle w:val="style50"/>
        <w:jc w:val="center"/>
        <w:widowControl w:val="off"/>
        <w:tabs>
          <w:tab w:leader="none" w:pos="708" w:val="left"/>
          <w:tab w:leader="none" w:pos="2280" w:val="left"/>
        </w:tabs>
        <w:ind w:hanging="0" w:left="0" w:right="-5"/>
        <w:spacing w:after="0" w:before="0"/>
      </w:pPr>
      <w:r>
        <w:rPr>
          <w:color w:val="000000"/>
          <w:b/>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style0"/>
        <w:jc w:val="both"/>
        <w:ind w:firstLine="709" w:left="0" w:right="0"/>
      </w:pPr>
      <w:r>
        <w:rPr/>
      </w:r>
    </w:p>
    <w:p>
      <w:pPr>
        <w:pStyle w:val="style0"/>
        <w:jc w:val="both"/>
        <w:ind w:firstLine="709" w:left="0" w:right="0"/>
      </w:pPr>
      <w:r>
        <w:rPr>
          <w:bCs/>
        </w:rPr>
        <w:t>77. Текущий контроль проводится в целях надлежащего исполнения и соблюдения ответственными специалистами Управления положений настоящего Административного регламента и иных нормативных актов, устанавливающих требования к предоставлению Муниципальной услуги,</w:t>
      </w:r>
      <w:r>
        <w:rPr>
          <w:b/>
          <w:bCs/>
        </w:rPr>
        <w:t xml:space="preserve"> </w:t>
      </w:r>
      <w:r>
        <w:rPr>
          <w:bCs/>
        </w:rPr>
        <w:t>а также принятием ими решений.</w:t>
      </w:r>
    </w:p>
    <w:p>
      <w:pPr>
        <w:pStyle w:val="style0"/>
        <w:jc w:val="both"/>
        <w:ind w:firstLine="709" w:left="0" w:right="0"/>
      </w:pPr>
      <w:r>
        <w:rPr>
          <w:bCs/>
        </w:rPr>
        <w:t xml:space="preserve">78. Текущий контроль проводится в форме мониторинга начальником Управления и  заместителем начальника Управления.  </w:t>
      </w:r>
    </w:p>
    <w:p>
      <w:pPr>
        <w:pStyle w:val="style0"/>
        <w:jc w:val="both"/>
        <w:ind w:firstLine="709" w:left="0" w:right="0"/>
      </w:pPr>
      <w:r>
        <w:rPr>
          <w:bCs/>
        </w:rPr>
        <w:t>79. В ходе текущего контроля проверяется:</w:t>
      </w:r>
    </w:p>
    <w:p>
      <w:pPr>
        <w:pStyle w:val="style0"/>
        <w:jc w:val="both"/>
        <w:ind w:firstLine="709" w:left="0" w:right="0"/>
      </w:pPr>
      <w:r>
        <w:rPr>
          <w:bCs/>
        </w:rPr>
        <w:t>- соблюдение сроков исполнения административных процедур;</w:t>
      </w:r>
    </w:p>
    <w:p>
      <w:pPr>
        <w:pStyle w:val="style0"/>
        <w:jc w:val="both"/>
        <w:ind w:firstLine="709" w:left="0" w:right="0"/>
      </w:pPr>
      <w:r>
        <w:rPr/>
        <w:t>- последовательность и качество исполнения административных процедур;</w:t>
      </w:r>
    </w:p>
    <w:p>
      <w:pPr>
        <w:pStyle w:val="style0"/>
        <w:jc w:val="both"/>
        <w:ind w:firstLine="709" w:left="0" w:right="0"/>
      </w:pPr>
      <w:r>
        <w:rPr/>
        <w:t>- соблюдение прав граждан.</w:t>
      </w:r>
    </w:p>
    <w:p>
      <w:pPr>
        <w:pStyle w:val="style0"/>
        <w:jc w:val="both"/>
        <w:ind w:firstLine="709" w:left="0" w:right="0"/>
      </w:pPr>
      <w:r>
        <w:rPr/>
      </w:r>
    </w:p>
    <w:p>
      <w:pPr>
        <w:pStyle w:val="style0"/>
        <w:jc w:val="center"/>
      </w:pPr>
      <w:r>
        <w:rPr>
          <w:color w:val="000000"/>
          <w:b/>
          <w:bCs/>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0"/>
        <w:jc w:val="both"/>
        <w:ind w:firstLine="709" w:left="0" w:right="0"/>
      </w:pPr>
      <w:r>
        <w:rPr/>
      </w:r>
    </w:p>
    <w:p>
      <w:pPr>
        <w:pStyle w:val="style0"/>
        <w:jc w:val="both"/>
        <w:ind w:firstLine="709" w:left="0" w:right="0"/>
      </w:pPr>
      <w:r>
        <w:rPr>
          <w:color w:val="000000"/>
        </w:rPr>
        <w:t xml:space="preserve">80. </w:t>
      </w:r>
      <w:r>
        <w:rPr/>
        <w:t>Контроль полноты и качества предоставления Муниципальной услуги включает в себя выявление и устранение нарушений прав заявителей, рассмотрение жалоб, принятие решений, подготовку ответов на обращения заявителей, содержащих жалобы на решения, действия (бездействие) специалистов Управления, ответственных за предоставление Муниципальной услуги.</w:t>
      </w:r>
    </w:p>
    <w:p>
      <w:pPr>
        <w:pStyle w:val="style0"/>
        <w:jc w:val="both"/>
        <w:ind w:firstLine="708" w:left="0" w:right="0"/>
      </w:pPr>
      <w:r>
        <w:rPr>
          <w:color w:val="000000"/>
        </w:rPr>
        <w:t xml:space="preserve">81. Периодичность проверок носит плановый и внеплановый характер. </w:t>
      </w:r>
      <w:r>
        <w:rPr>
          <w:color w:val="000000"/>
          <w:b/>
        </w:rPr>
        <w:t xml:space="preserve">            </w:t>
      </w:r>
      <w:r>
        <w:rPr>
          <w:color w:val="000000"/>
        </w:rPr>
        <w:t>Плановые проверки проводятся в соответствии с планом работы Управления на очередной год. Внеплановые проверки проводятся в течение календарного года по решению начальника Управления по обращению физических и юридических лиц.</w:t>
      </w:r>
    </w:p>
    <w:p>
      <w:pPr>
        <w:pStyle w:val="style0"/>
        <w:jc w:val="both"/>
        <w:ind w:firstLine="708" w:left="0" w:right="21"/>
      </w:pPr>
      <w:r>
        <w:rPr>
          <w:color w:val="000000"/>
        </w:rPr>
        <w:t>82. Плановые и внеплановые проверки проводятся в форме документарной проверки.</w:t>
      </w:r>
    </w:p>
    <w:p>
      <w:pPr>
        <w:pStyle w:val="style0"/>
        <w:jc w:val="both"/>
        <w:ind w:firstLine="708" w:left="0" w:right="21"/>
      </w:pPr>
      <w:r>
        <w:rPr>
          <w:color w:val="000000"/>
        </w:rPr>
        <w:t>83.</w:t>
      </w:r>
      <w:r>
        <w:rPr>
          <w:color w:val="000000"/>
          <w:b/>
        </w:rPr>
        <w:t xml:space="preserve"> </w:t>
      </w:r>
      <w:r>
        <w:rPr>
          <w:color w:val="000000"/>
        </w:rPr>
        <w:t>Результаты проверки оформляются в виде акта, в котором отмечаются выявленные недостатки и предложения по их устранению.</w:t>
      </w:r>
    </w:p>
    <w:p>
      <w:pPr>
        <w:pStyle w:val="style0"/>
        <w:jc w:val="both"/>
        <w:ind w:firstLine="709" w:left="0" w:right="0"/>
      </w:pPr>
      <w:r>
        <w:rPr/>
      </w:r>
    </w:p>
    <w:p>
      <w:pPr>
        <w:pStyle w:val="style0"/>
        <w:jc w:val="center"/>
      </w:pPr>
      <w:r>
        <w:rPr>
          <w:color w:val="000000"/>
          <w:b/>
          <w:bCs/>
          <w:lang w:eastAsia="en-US"/>
        </w:rPr>
        <w:t>Ответственность специалистов Управления  за решения и действия (бездействие), принимаемые (осуществляемые) ими в ходе предоставления Муниципальной услуги</w:t>
      </w:r>
    </w:p>
    <w:p>
      <w:pPr>
        <w:pStyle w:val="style0"/>
        <w:jc w:val="center"/>
      </w:pPr>
      <w:r>
        <w:rPr/>
      </w:r>
    </w:p>
    <w:p>
      <w:pPr>
        <w:pStyle w:val="style0"/>
        <w:jc w:val="both"/>
        <w:ind w:firstLine="708" w:left="0" w:right="0"/>
      </w:pPr>
      <w:r>
        <w:rPr/>
        <w:t>84. По результатам проведенных проверок в случае выявления нарушений исполнения Административного регламента и (или) прав заявителей осуществляется привлечение виновных лиц к ответственности в установленном законом порядке.</w:t>
      </w:r>
    </w:p>
    <w:p>
      <w:pPr>
        <w:pStyle w:val="style0"/>
        <w:jc w:val="both"/>
        <w:ind w:firstLine="709" w:left="0" w:right="0"/>
      </w:pPr>
      <w:r>
        <w:rPr/>
        <w:t>85.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pPr>
        <w:pStyle w:val="style0"/>
        <w:jc w:val="center"/>
      </w:pPr>
      <w:r>
        <w:rPr/>
      </w:r>
    </w:p>
    <w:p>
      <w:pPr>
        <w:pStyle w:val="style0"/>
        <w:jc w:val="center"/>
      </w:pPr>
      <w:r>
        <w:rPr>
          <w:color w:val="000000"/>
          <w:b/>
          <w:bCs/>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0"/>
        <w:jc w:val="center"/>
      </w:pPr>
      <w:r>
        <w:rPr/>
      </w:r>
    </w:p>
    <w:p>
      <w:pPr>
        <w:pStyle w:val="style0"/>
        <w:jc w:val="both"/>
        <w:ind w:firstLine="708" w:left="0" w:right="21"/>
      </w:pPr>
      <w:r>
        <w:rPr>
          <w:color w:val="000000"/>
        </w:rPr>
        <w:t>86. Для осуществления со своей стороны контроля за предоставлением Муниципальной услуги граждане, их объединения и организации имеют право направлять в  Управление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ответственными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pStyle w:val="style0"/>
        <w:jc w:val="both"/>
        <w:ind w:firstLine="709" w:left="0" w:right="21"/>
      </w:pPr>
      <w:r>
        <w:rPr/>
      </w:r>
    </w:p>
    <w:p>
      <w:pPr>
        <w:pStyle w:val="style0"/>
        <w:jc w:val="center"/>
        <w:tabs>
          <w:tab w:leader="none" w:pos="708"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
        <w:rPr>
          <w:color w:val="000000"/>
          <w:b/>
          <w:bCs/>
          <w:lang w:val="en-US"/>
        </w:rPr>
        <w:t>V</w:t>
      </w:r>
      <w:r>
        <w:rPr>
          <w:color w:val="000000"/>
          <w:b/>
          <w:bCs/>
        </w:rPr>
        <w:t xml:space="preserve">. </w:t>
      </w:r>
      <w:r>
        <w:rPr>
          <w:b/>
        </w:rPr>
        <w:t>ДОСУДЕБНЫЙ (ВНЕСУДЕБНЫЙ) ПОРЯДОК ОБЖАЛОВАНИЯ РЕШЕНИЙ И ДЕЙСТВИЙ (БЕЗДЕЙСТВИЯ) СТРУКТУРНОГО ПОДРАЗДЕЛЕНИЯ, ПРЕДОСТАВЛЯЮЩЕГО МУНИЦИПАЛЬНУЮ УСЛУГУ, ЕГО ДОЛЖНОСТНОГО ЛИЦА ЛИБО МУНИЦИПАЛЬНОГО СЛУЖАЩЕГО</w:t>
      </w:r>
    </w:p>
    <w:p>
      <w:pPr>
        <w:pStyle w:val="style80"/>
        <w:jc w:val="center"/>
        <w:ind w:hanging="0" w:left="0" w:right="0"/>
      </w:pPr>
      <w:r>
        <w:rPr>
          <w:sz w:val="24"/>
          <w:b/>
          <w:szCs w:val="24"/>
          <w:rFonts w:ascii="Times New Roman" w:cs="Times New Roman" w:hAnsi="Times New Roman"/>
        </w:rPr>
        <w:t xml:space="preserve">Информация для заявителя о его праве подать жалобу на решение и (или) действие (бездействие) Управления, предоставляющего Муниципальную услугу, </w:t>
      </w:r>
    </w:p>
    <w:p>
      <w:pPr>
        <w:pStyle w:val="style80"/>
        <w:jc w:val="center"/>
        <w:ind w:hanging="0" w:left="0" w:right="0"/>
      </w:pPr>
      <w:r>
        <w:rPr>
          <w:sz w:val="24"/>
          <w:b/>
          <w:szCs w:val="24"/>
          <w:rFonts w:ascii="Times New Roman" w:cs="Times New Roman" w:hAnsi="Times New Roman"/>
        </w:rPr>
        <w:t>его  должностных лиц, либо муниципального служащего</w:t>
      </w:r>
    </w:p>
    <w:p>
      <w:pPr>
        <w:pStyle w:val="style80"/>
        <w:jc w:val="both"/>
      </w:pPr>
      <w:r>
        <w:rPr/>
      </w:r>
    </w:p>
    <w:p>
      <w:pPr>
        <w:pStyle w:val="style0"/>
        <w:jc w:val="both"/>
        <w:widowControl w:val="off"/>
        <w:ind w:firstLine="708" w:left="0" w:right="0"/>
      </w:pPr>
      <w:r>
        <w:rPr>
          <w:bCs/>
        </w:rPr>
        <w:t xml:space="preserve">87. Заявитель имеет право подать жалобу на решение и действие (бездействие) Управления, его должностных лиц, </w:t>
      </w:r>
      <w:r>
        <w:rPr/>
        <w:t>либо муниципального служащего,</w:t>
      </w:r>
      <w:r>
        <w:rPr>
          <w:bCs/>
        </w:rPr>
        <w:t xml:space="preserve"> принятое или совершенное в процессе предоставления Муниципальной услуги (далее - жалоба).</w:t>
      </w:r>
    </w:p>
    <w:p>
      <w:pPr>
        <w:pStyle w:val="style0"/>
        <w:jc w:val="both"/>
        <w:ind w:firstLine="708" w:left="0" w:right="0"/>
      </w:pPr>
      <w:r>
        <w:rPr>
          <w:bCs/>
        </w:rPr>
        <w:t xml:space="preserve">88. Заявитель имеет право направить жалобу, </w:t>
      </w:r>
      <w:r>
        <w:rPr/>
        <w:t>в том числе посредством Единого портала.</w:t>
      </w:r>
    </w:p>
    <w:p>
      <w:pPr>
        <w:pStyle w:val="style0"/>
        <w:jc w:val="both"/>
        <w:ind w:firstLine="720" w:left="0" w:right="0"/>
      </w:pPr>
      <w:r>
        <w:rPr/>
      </w:r>
    </w:p>
    <w:p>
      <w:pPr>
        <w:pStyle w:val="style0"/>
        <w:jc w:val="center"/>
      </w:pPr>
      <w:r>
        <w:rPr>
          <w:b/>
        </w:rPr>
        <w:t>Органы местного самоуправления, а также уполномоченные на рассмотрение жалобы должностные лица, которым может быть направлена жалоба</w:t>
      </w:r>
    </w:p>
    <w:p>
      <w:pPr>
        <w:pStyle w:val="style0"/>
        <w:jc w:val="both"/>
        <w:ind w:firstLine="720" w:left="0" w:right="0"/>
      </w:pPr>
      <w:r>
        <w:rPr/>
      </w:r>
    </w:p>
    <w:p>
      <w:pPr>
        <w:pStyle w:val="style0"/>
        <w:jc w:val="both"/>
        <w:ind w:firstLine="708" w:left="0" w:right="0"/>
      </w:pPr>
      <w:r>
        <w:rPr>
          <w:bCs/>
        </w:rPr>
        <w:t>89. Жалоба может быть направлена в:</w:t>
      </w:r>
      <w:r>
        <w:rPr>
          <w:b/>
          <w:bCs/>
        </w:rPr>
        <w:t xml:space="preserve"> </w:t>
      </w:r>
    </w:p>
    <w:p>
      <w:pPr>
        <w:pStyle w:val="style0"/>
        <w:jc w:val="both"/>
        <w:ind w:firstLine="540" w:left="0" w:right="0"/>
      </w:pPr>
      <w:r>
        <w:rPr/>
        <w:t>1) в Управление (адрес: 307170, Курская область, г. Железногорск, ул. Ленина, д.17, телефон: 8 (47148) 2-58-30);</w:t>
      </w:r>
    </w:p>
    <w:p>
      <w:pPr>
        <w:pStyle w:val="style0"/>
        <w:jc w:val="both"/>
      </w:pPr>
      <w:r>
        <w:rPr>
          <w:bCs/>
        </w:rPr>
        <w:t xml:space="preserve">         </w:t>
      </w:r>
      <w:r>
        <w:rPr>
          <w:bCs/>
        </w:rPr>
        <w:t>2</w:t>
      </w:r>
      <w:r>
        <w:rPr>
          <w:color w:val="000000"/>
        </w:rPr>
        <w:t>) в администрацию города Железногорска (адрес: 307170, Курская область, г. Железногорск, ул. Ленина, д.52, телефон: 8 (47148) 2-56-49).</w:t>
      </w:r>
    </w:p>
    <w:p>
      <w:pPr>
        <w:pStyle w:val="style0"/>
        <w:jc w:val="both"/>
      </w:pPr>
      <w:r>
        <w:rPr>
          <w:color w:val="000000"/>
        </w:rPr>
        <w:t xml:space="preserve">        </w:t>
      </w:r>
      <w:r>
        <w:rPr>
          <w:color w:val="000000"/>
        </w:rPr>
        <w:tab/>
        <w:t>90</w:t>
      </w:r>
      <w:r>
        <w:rPr>
          <w:bCs/>
        </w:rPr>
        <w:t>. Жалобы рассматривают:</w:t>
      </w:r>
      <w:r>
        <w:rPr/>
        <w:t xml:space="preserve"> </w:t>
      </w:r>
    </w:p>
    <w:p>
      <w:pPr>
        <w:pStyle w:val="style0"/>
        <w:jc w:val="both"/>
        <w:ind w:firstLine="540" w:left="0" w:right="0"/>
      </w:pPr>
      <w:r>
        <w:rPr/>
        <w:t>1) начальник Управления либо лицо, исполняющее его обязанности;</w:t>
      </w:r>
    </w:p>
    <w:p>
      <w:pPr>
        <w:pStyle w:val="style0"/>
        <w:jc w:val="both"/>
        <w:ind w:firstLine="540" w:left="0" w:right="0"/>
      </w:pPr>
      <w:r>
        <w:rPr/>
        <w:t>2) заместитель главы администрации города Железногорска, курирующий деятельность Управления;</w:t>
      </w:r>
    </w:p>
    <w:p>
      <w:pPr>
        <w:pStyle w:val="style0"/>
        <w:jc w:val="both"/>
        <w:ind w:firstLine="540" w:left="0" w:right="0"/>
      </w:pPr>
      <w:r>
        <w:rPr/>
        <w:t>3) глава города Железногорска.</w:t>
      </w:r>
    </w:p>
    <w:p>
      <w:pPr>
        <w:pStyle w:val="style0"/>
        <w:jc w:val="both"/>
      </w:pPr>
      <w:r>
        <w:rPr/>
      </w:r>
    </w:p>
    <w:p>
      <w:pPr>
        <w:pStyle w:val="style0"/>
        <w:jc w:val="center"/>
      </w:pPr>
      <w:r>
        <w:rPr>
          <w:b/>
        </w:rPr>
        <w:t>Способы информирования заявителей о порядке подачи и рассмотрения жалобы, в том числе с использованием Единого портала</w:t>
      </w:r>
    </w:p>
    <w:p>
      <w:pPr>
        <w:pStyle w:val="style0"/>
        <w:jc w:val="both"/>
        <w:ind w:firstLine="720" w:left="0" w:right="0"/>
      </w:pPr>
      <w:r>
        <w:rPr/>
      </w:r>
    </w:p>
    <w:p>
      <w:pPr>
        <w:pStyle w:val="style0"/>
        <w:jc w:val="both"/>
        <w:ind w:firstLine="709" w:left="0" w:right="0"/>
      </w:pPr>
      <w:r>
        <w:rPr/>
        <w:t xml:space="preserve">91.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rPr/>
        <w:t xml:space="preserve"> услуги, на Едином портале, на официальном сайте Управления, на официальном сайте администрации города Железногорска, а также по телефону, электронной почте, при личном приёме.</w:t>
      </w:r>
    </w:p>
    <w:p>
      <w:pPr>
        <w:pStyle w:val="style0"/>
        <w:jc w:val="both"/>
        <w:ind w:firstLine="720" w:left="0" w:right="0"/>
      </w:pPr>
      <w:r>
        <w:rPr/>
      </w:r>
    </w:p>
    <w:p>
      <w:pPr>
        <w:pStyle w:val="style0"/>
        <w:jc w:val="center"/>
      </w:pPr>
      <w:r>
        <w:rPr>
          <w:b/>
        </w:rPr>
        <w:t>Перечень нормативных правовых актов, регулирующих порядок досудебного (внесудебного) обжалования решений и действий (бездействия) структурного подразделения, предоставляющего муниципальную услугу, его должностного лица, либо муниципального служащего</w:t>
      </w:r>
    </w:p>
    <w:p>
      <w:pPr>
        <w:pStyle w:val="style0"/>
        <w:jc w:val="both"/>
        <w:tabs>
          <w:tab w:leader="none" w:pos="708" w:val="left"/>
          <w:tab w:leader="none" w:pos="4272" w:val="left"/>
        </w:tabs>
        <w:ind w:firstLine="709" w:left="0" w:right="0"/>
      </w:pPr>
      <w:r>
        <w:rPr>
          <w:color w:val="000000"/>
          <w:b/>
        </w:rPr>
        <w:tab/>
      </w:r>
    </w:p>
    <w:p>
      <w:pPr>
        <w:pStyle w:val="style0"/>
        <w:jc w:val="both"/>
        <w:ind w:firstLine="709" w:left="0" w:right="0"/>
      </w:pPr>
      <w:r>
        <w:rPr/>
        <w:t xml:space="preserve">92. Порядок досудебного (внесудебного) обжалования решений и действий Управления, предоставляющего муниципальную услугу, а также его должностных лиц и муниципальных служащих, регулируется: </w:t>
      </w:r>
    </w:p>
    <w:p>
      <w:pPr>
        <w:pStyle w:val="style0"/>
        <w:jc w:val="both"/>
        <w:ind w:firstLine="709" w:left="0" w:right="0"/>
      </w:pPr>
      <w:r>
        <w:rPr/>
        <w:t>1) Федеральным законом от 27.07.2010 № 210-ФЗ  «Об организации предоставления государственных и муниципальных услуг»;</w:t>
      </w:r>
    </w:p>
    <w:p>
      <w:pPr>
        <w:pStyle w:val="style0"/>
        <w:jc w:val="both"/>
        <w:ind w:firstLine="709" w:left="0" w:right="0"/>
      </w:pPr>
      <w:r>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style0"/>
        <w:jc w:val="both"/>
        <w:ind w:firstLine="709" w:left="0" w:right="0"/>
      </w:pPr>
      <w:r>
        <w:rPr/>
        <w:t xml:space="preserve"> </w:t>
      </w:r>
      <w:r>
        <w:rPr/>
        <w:t>3)постановлением администрации города Железногорска от 06.11.2012 № 2755 «Об  особенностях подачи и рассмотрения жалоб  на решения и действия (бездействие) структурных подразделений администрации города Железногорска, их руководителей и муниципальных служащих».</w:t>
      </w:r>
    </w:p>
    <w:p>
      <w:pPr>
        <w:pStyle w:val="style0"/>
        <w:jc w:val="both"/>
        <w:ind w:firstLine="709" w:left="0" w:right="0"/>
      </w:pPr>
      <w:r>
        <w:rPr>
          <w:szCs w:val="28"/>
        </w:rPr>
        <w:t xml:space="preserve">93. Информация,  указанная в данном разделе, </w:t>
      </w:r>
      <w:r>
        <w:rPr>
          <w:szCs w:val="20"/>
        </w:rPr>
        <w:t xml:space="preserve">размещена на Едином портале. </w:t>
      </w:r>
    </w:p>
    <w:p>
      <w:pPr>
        <w:pStyle w:val="style0"/>
        <w:jc w:val="both"/>
        <w:widowControl w:val="off"/>
        <w:ind w:firstLine="709" w:left="0" w:right="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drawing>
          <wp:inline distB="0" distL="0" distR="0" distT="0">
            <wp:extent cx="6576060" cy="97237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6576060" cy="9723755"/>
                    </a:xfrm>
                    <a:prstGeom prst="rect">
                      <a:avLst/>
                    </a:prstGeom>
                    <a:noFill/>
                    <a:ln w="9525">
                      <a:noFill/>
                      <a:miter lim="800000"/>
                      <a:headEnd/>
                      <a:tailEnd/>
                    </a:ln>
                  </pic:spPr>
                </pic:pic>
              </a:graphicData>
            </a:graphic>
          </wp:inline>
        </w:drawing>
      </w:r>
    </w:p>
    <w:sectPr>
      <w:formProt w:val="off"/>
      <w:pgSz w:h="16838" w:w="11906"/>
      <w:docGrid w:charSpace="0" w:linePitch="360" w:type="default"/>
      <w:textDirection w:val="lrTb"/>
      <w:pgNumType w:fmt="decimal"/>
      <w:type w:val="nextPage"/>
      <w:pgMar w:bottom="1134" w:left="1701" w:right="851" w:top="709"/>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upperRoman"/>
      <w:lvlJc w:val="right"/>
      <w:lvlText w:val="%1."/>
      <w:pPr>
        <w:ind w:hanging="180" w:left="540"/>
      </w:pPr>
      <w:rPr>
        <w:b/>
      </w:rPr>
    </w:lvl>
    <w:lvl w:ilvl="1">
      <w:start w:val="13"/>
      <w:numFmt w:val="decimal"/>
      <w:lvlJc w:val="left"/>
      <w:lvlText w:val="%1.%2."/>
      <w:pPr>
        <w:ind w:hanging="720" w:left="1425"/>
      </w:pPr>
      <w:rPr>
        <w:b/>
      </w:rPr>
    </w:lvl>
    <w:lvl w:ilvl="2">
      <w:start w:val="1"/>
      <w:numFmt w:val="decimal"/>
      <w:lvlJc w:val="left"/>
      <w:lvlText w:val="%1.%2.%3."/>
      <w:pPr>
        <w:ind w:hanging="720" w:left="1770"/>
      </w:pPr>
      <w:rPr>
        <w:b/>
      </w:rPr>
    </w:lvl>
    <w:lvl w:ilvl="3">
      <w:start w:val="1"/>
      <w:numFmt w:val="decimal"/>
      <w:lvlJc w:val="left"/>
      <w:lvlText w:val="%1.%2.%3.%4."/>
      <w:pPr>
        <w:ind w:hanging="1080" w:left="2475"/>
      </w:pPr>
      <w:rPr>
        <w:b/>
      </w:rPr>
    </w:lvl>
    <w:lvl w:ilvl="4">
      <w:start w:val="1"/>
      <w:numFmt w:val="decimal"/>
      <w:lvlJc w:val="left"/>
      <w:lvlText w:val="%1.%2.%3.%4.%5."/>
      <w:pPr>
        <w:ind w:hanging="1080" w:left="2820"/>
      </w:pPr>
      <w:rPr>
        <w:b/>
      </w:rPr>
    </w:lvl>
    <w:lvl w:ilvl="5">
      <w:start w:val="1"/>
      <w:numFmt w:val="decimal"/>
      <w:lvlJc w:val="left"/>
      <w:lvlText w:val="%1.%2.%3.%4.%5.%6."/>
      <w:pPr>
        <w:ind w:hanging="1440" w:left="3525"/>
      </w:pPr>
      <w:rPr>
        <w:b/>
      </w:rPr>
    </w:lvl>
    <w:lvl w:ilvl="6">
      <w:start w:val="1"/>
      <w:numFmt w:val="decimal"/>
      <w:lvlJc w:val="left"/>
      <w:lvlText w:val="%1.%2.%3.%4.%5.%6.%7."/>
      <w:pPr>
        <w:ind w:hanging="1800" w:left="4230"/>
      </w:pPr>
      <w:rPr>
        <w:b/>
      </w:rPr>
    </w:lvl>
    <w:lvl w:ilvl="7">
      <w:start w:val="1"/>
      <w:numFmt w:val="decimal"/>
      <w:lvlJc w:val="left"/>
      <w:lvlText w:val="%1.%2.%3.%4.%5.%6.%7.%8."/>
      <w:pPr>
        <w:ind w:hanging="1800" w:left="4575"/>
      </w:pPr>
      <w:rPr>
        <w:b/>
      </w:rPr>
    </w:lvl>
    <w:lvl w:ilvl="8">
      <w:start w:val="1"/>
      <w:numFmt w:val="decimal"/>
      <w:lvlJc w:val="left"/>
      <w:lvlText w:val="%1.%2.%3.%4.%5.%6.%7.%8.%9."/>
      <w:pPr>
        <w:ind w:hanging="2160" w:left="5280"/>
      </w:pPr>
      <w:rPr>
        <w:b/>
      </w:rPr>
    </w:lvl>
  </w:abstractNum>
  <w:abstractNum w:abstractNumId="3">
    <w:lvl w:ilvl="0">
      <w:start w:val="1"/>
      <w:numFmt w:val="decimal"/>
      <w:lvlJc w:val="left"/>
      <w:lvlText w:val="%1)"/>
      <w:pPr>
        <w:ind w:hanging="360" w:left="1429"/>
      </w:pPr>
    </w:lvl>
    <w:lvl w:ilvl="1">
      <w:start w:val="1"/>
      <w:numFmt w:val="lowerLetter"/>
      <w:lvlJc w:val="left"/>
      <w:lvlText w:val="%2."/>
      <w:pPr>
        <w:ind w:hanging="360" w:left="2149"/>
      </w:pPr>
    </w:lvl>
    <w:lvl w:ilvl="2">
      <w:start w:val="1"/>
      <w:numFmt w:val="lowerRoman"/>
      <w:lvlJc w:val="right"/>
      <w:lvlText w:val="%2.%3."/>
      <w:pPr>
        <w:ind w:hanging="180" w:left="2869"/>
      </w:pPr>
    </w:lvl>
    <w:lvl w:ilvl="3">
      <w:start w:val="1"/>
      <w:numFmt w:val="decimal"/>
      <w:lvlJc w:val="left"/>
      <w:lvlText w:val="%2.%3.%4."/>
      <w:pPr>
        <w:ind w:hanging="360" w:left="3589"/>
      </w:pPr>
    </w:lvl>
    <w:lvl w:ilvl="4">
      <w:start w:val="1"/>
      <w:numFmt w:val="lowerLetter"/>
      <w:lvlJc w:val="left"/>
      <w:lvlText w:val="%2.%3.%4.%5."/>
      <w:pPr>
        <w:ind w:hanging="360" w:left="4309"/>
      </w:pPr>
    </w:lvl>
    <w:lvl w:ilvl="5">
      <w:start w:val="1"/>
      <w:numFmt w:val="lowerRoman"/>
      <w:lvlJc w:val="right"/>
      <w:lvlText w:val="%2.%3.%4.%5.%6."/>
      <w:pPr>
        <w:ind w:hanging="180" w:left="5029"/>
      </w:pPr>
    </w:lvl>
    <w:lvl w:ilvl="6">
      <w:start w:val="1"/>
      <w:numFmt w:val="decimal"/>
      <w:lvlJc w:val="left"/>
      <w:lvlText w:val="%2.%3.%4.%5.%6.%7."/>
      <w:pPr>
        <w:ind w:hanging="360" w:left="5749"/>
      </w:pPr>
    </w:lvl>
    <w:lvl w:ilvl="7">
      <w:start w:val="1"/>
      <w:numFmt w:val="lowerLetter"/>
      <w:lvlJc w:val="left"/>
      <w:lvlText w:val="%2.%3.%4.%5.%6.%7.%8."/>
      <w:pPr>
        <w:ind w:hanging="360" w:left="6469"/>
      </w:pPr>
    </w:lvl>
    <w:lvl w:ilvl="8">
      <w:start w:val="1"/>
      <w:numFmt w:val="lowerRoman"/>
      <w:lvlJc w:val="right"/>
      <w:lvlText w:val="%2.%3.%4.%5.%6.%7.%8.%9."/>
      <w:pPr>
        <w:ind w:hanging="180" w:left="7189"/>
      </w:pPr>
    </w:lvl>
  </w:abstractNum>
  <w:abstractNum w:abstractNumId="4">
    <w:lvl w:ilvl="0">
      <w:start w:val="1"/>
      <w:numFmt w:val="decimal"/>
      <w:lvlJc w:val="left"/>
      <w:lvlText w:val="%1)"/>
      <w:pPr>
        <w:ind w:hanging="360" w:left="1429"/>
      </w:pPr>
    </w:lvl>
    <w:lvl w:ilvl="1">
      <w:start w:val="1"/>
      <w:numFmt w:val="lowerLetter"/>
      <w:lvlJc w:val="left"/>
      <w:lvlText w:val="%2."/>
      <w:pPr>
        <w:ind w:hanging="360" w:left="2149"/>
      </w:pPr>
    </w:lvl>
    <w:lvl w:ilvl="2">
      <w:start w:val="1"/>
      <w:numFmt w:val="lowerRoman"/>
      <w:lvlJc w:val="right"/>
      <w:lvlText w:val="%2.%3."/>
      <w:pPr>
        <w:ind w:hanging="180" w:left="2869"/>
      </w:pPr>
    </w:lvl>
    <w:lvl w:ilvl="3">
      <w:start w:val="1"/>
      <w:numFmt w:val="decimal"/>
      <w:lvlJc w:val="left"/>
      <w:lvlText w:val="%2.%3.%4."/>
      <w:pPr>
        <w:ind w:hanging="360" w:left="3589"/>
      </w:pPr>
    </w:lvl>
    <w:lvl w:ilvl="4">
      <w:start w:val="1"/>
      <w:numFmt w:val="lowerLetter"/>
      <w:lvlJc w:val="left"/>
      <w:lvlText w:val="%2.%3.%4.%5."/>
      <w:pPr>
        <w:ind w:hanging="360" w:left="4309"/>
      </w:pPr>
    </w:lvl>
    <w:lvl w:ilvl="5">
      <w:start w:val="1"/>
      <w:numFmt w:val="lowerRoman"/>
      <w:lvlJc w:val="right"/>
      <w:lvlText w:val="%2.%3.%4.%5.%6."/>
      <w:pPr>
        <w:ind w:hanging="180" w:left="5029"/>
      </w:pPr>
    </w:lvl>
    <w:lvl w:ilvl="6">
      <w:start w:val="1"/>
      <w:numFmt w:val="decimal"/>
      <w:lvlJc w:val="left"/>
      <w:lvlText w:val="%2.%3.%4.%5.%6.%7."/>
      <w:pPr>
        <w:ind w:hanging="360" w:left="5749"/>
      </w:pPr>
    </w:lvl>
    <w:lvl w:ilvl="7">
      <w:start w:val="1"/>
      <w:numFmt w:val="lowerLetter"/>
      <w:lvlJc w:val="left"/>
      <w:lvlText w:val="%2.%3.%4.%5.%6.%7.%8."/>
      <w:pPr>
        <w:ind w:hanging="360" w:left="6469"/>
      </w:pPr>
    </w:lvl>
    <w:lvl w:ilvl="8">
      <w:start w:val="1"/>
      <w:numFmt w:val="lowerRoman"/>
      <w:lvlJc w:val="right"/>
      <w:lvlText w:val="%2.%3.%4.%5.%6.%7.%8.%9."/>
      <w:pPr>
        <w:ind w:hanging="180" w:left="7189"/>
      </w:pPr>
    </w:lvl>
  </w:abstractNum>
  <w:abstractNum w:abstractNumId="5">
    <w:lvl w:ilvl="0">
      <w:start w:val="1"/>
      <w:numFmt w:val="decimal"/>
      <w:lvlJc w:val="left"/>
      <w:lvlText w:val="%1."/>
      <w:pPr>
        <w:ind w:hanging="360" w:left="720"/>
      </w:pPr>
    </w:lvl>
    <w:lvl w:ilvl="1">
      <w:start w:val="1"/>
      <w:numFmt w:val="decimal"/>
      <w:lvlJc w:val="left"/>
      <w:lvlText w:val="%2."/>
      <w:pPr>
        <w:ind w:hanging="360" w:left="1080"/>
      </w:pPr>
    </w:lvl>
    <w:lvl w:ilvl="2">
      <w:start w:val="5"/>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0" w:before="0" w:line="100" w:lineRule="atLeast"/>
    </w:pPr>
    <w:rPr>
      <w:color w:val="000000"/>
      <w:sz w:val="24"/>
      <w:szCs w:val="24"/>
      <w:rFonts w:ascii="Times New Roman" w:cs="Times New Roman" w:eastAsia="Times New Roman" w:hAnsi="Times New Roman"/>
      <w:lang w:bidi="hi-IN" w:eastAsia="ru-RU" w:val="ru-RU"/>
    </w:rPr>
  </w:style>
  <w:style w:styleId="style1" w:type="paragraph">
    <w:name w:val="Заголовок 1"/>
    <w:basedOn w:val="style0"/>
    <w:next w:val="style46"/>
    <w:pPr>
      <w:keepNext/>
    </w:pPr>
    <w:rPr>
      <w:sz w:val="28"/>
      <w:b/>
      <w:szCs w:val="20"/>
      <w:bCs/>
    </w:rPr>
  </w:style>
  <w:style w:styleId="style2" w:type="paragraph">
    <w:name w:val="Заголовок 2"/>
    <w:basedOn w:val="style0"/>
    <w:next w:val="style46"/>
    <w:pPr>
      <w:outlineLvl w:val="1"/>
      <w:numPr>
        <w:ilvl w:val="1"/>
        <w:numId w:val="1"/>
      </w:numPr>
      <w:keepNext/>
      <w:spacing w:after="60" w:before="240"/>
    </w:pPr>
    <w:rPr>
      <w:sz w:val="28"/>
      <w:i/>
      <w:b/>
      <w:szCs w:val="28"/>
      <w:iCs/>
      <w:bCs/>
      <w:rFonts w:ascii="Arial" w:cs="Arial" w:hAnsi="Arial"/>
    </w:rPr>
  </w:style>
  <w:style w:styleId="style15" w:type="character">
    <w:name w:val="Default Paragraph Font"/>
    <w:next w:val="style15"/>
    <w:rPr/>
  </w:style>
  <w:style w:styleId="style16" w:type="character">
    <w:name w:val="Заголовок 1 Знак"/>
    <w:basedOn w:val="style15"/>
    <w:next w:val="style16"/>
    <w:rPr>
      <w:sz w:val="24"/>
      <w:szCs w:val="20"/>
      <w:rFonts w:ascii="Times New Roman" w:cs="Times New Roman" w:eastAsia="Times New Roman" w:hAnsi="Times New Roman"/>
      <w:lang w:eastAsia="ru-RU"/>
    </w:rPr>
  </w:style>
  <w:style w:styleId="style17" w:type="character">
    <w:name w:val="Заголовок 2 Знак"/>
    <w:basedOn w:val="style15"/>
    <w:next w:val="style17"/>
    <w:rPr>
      <w:sz w:val="28"/>
      <w:i/>
      <w:b/>
      <w:szCs w:val="28"/>
      <w:iCs/>
      <w:bCs/>
      <w:rFonts w:ascii="Arial" w:cs="Arial" w:eastAsia="Times New Roman" w:hAnsi="Arial"/>
      <w:lang w:eastAsia="ru-RU"/>
    </w:rPr>
  </w:style>
  <w:style w:styleId="style18" w:type="character">
    <w:name w:val="Интернет-ссылка"/>
    <w:next w:val="style18"/>
    <w:rPr>
      <w:color w:val="0000FF"/>
      <w:u w:val="single"/>
      <w:lang w:bidi="ru-RU" w:eastAsia="ru-RU" w:val="ru-RU"/>
    </w:rPr>
  </w:style>
  <w:style w:styleId="style19" w:type="character">
    <w:name w:val="Основной текст с отступом Знак"/>
    <w:basedOn w:val="style15"/>
    <w:next w:val="style19"/>
    <w:rPr>
      <w:sz w:val="24"/>
      <w:szCs w:val="24"/>
      <w:rFonts w:ascii="Times New Roman" w:cs="Times New Roman" w:eastAsia="Times New Roman" w:hAnsi="Times New Roman"/>
      <w:lang w:eastAsia="ru-RU"/>
    </w:rPr>
  </w:style>
  <w:style w:styleId="style20" w:type="character">
    <w:name w:val="Основной текст с отступом Знак1"/>
    <w:next w:val="style20"/>
    <w:rPr>
      <w:sz w:val="24"/>
      <w:szCs w:val="24"/>
      <w:rFonts w:ascii="Times New Roman" w:cs="Times New Roman" w:eastAsia="Times New Roman" w:hAnsi="Times New Roman"/>
      <w:lang w:eastAsia="ar-SA"/>
    </w:rPr>
  </w:style>
  <w:style w:styleId="style21" w:type="character">
    <w:name w:val="Цветовое выделение"/>
    <w:next w:val="style21"/>
    <w:rPr>
      <w:color w:val="000080"/>
      <w:sz w:val="20"/>
      <w:b/>
      <w:szCs w:val="20"/>
      <w:bCs/>
    </w:rPr>
  </w:style>
  <w:style w:styleId="style22" w:type="character">
    <w:name w:val="Верхний колонтитул Знак"/>
    <w:basedOn w:val="style15"/>
    <w:next w:val="style22"/>
    <w:rPr>
      <w:sz w:val="24"/>
      <w:szCs w:val="24"/>
      <w:rFonts w:ascii="Times New Roman" w:cs="Times New Roman" w:eastAsia="Times New Roman" w:hAnsi="Times New Roman"/>
      <w:lang w:eastAsia="ru-RU"/>
    </w:rPr>
  </w:style>
  <w:style w:styleId="style23" w:type="character">
    <w:name w:val="page number"/>
    <w:basedOn w:val="style15"/>
    <w:next w:val="style23"/>
    <w:rPr/>
  </w:style>
  <w:style w:styleId="style24" w:type="character">
    <w:name w:val="Основной текст Знак"/>
    <w:basedOn w:val="style15"/>
    <w:next w:val="style24"/>
    <w:rPr>
      <w:sz w:val="24"/>
      <w:szCs w:val="24"/>
      <w:rFonts w:ascii="Times New Roman" w:cs="Times New Roman" w:eastAsia="Times New Roman" w:hAnsi="Times New Roman"/>
      <w:lang w:eastAsia="ru-RU"/>
    </w:rPr>
  </w:style>
  <w:style w:styleId="style25" w:type="character">
    <w:name w:val="Основной текст с отступом 3 Знак"/>
    <w:basedOn w:val="style15"/>
    <w:next w:val="style25"/>
    <w:rPr>
      <w:sz w:val="16"/>
      <w:szCs w:val="16"/>
      <w:rFonts w:ascii="Times New Roman" w:cs="Times New Roman" w:eastAsia="Times New Roman" w:hAnsi="Times New Roman"/>
      <w:lang w:eastAsia="ru-RU"/>
    </w:rPr>
  </w:style>
  <w:style w:styleId="style26" w:type="character">
    <w:name w:val="Нижний колонтитул Знак"/>
    <w:basedOn w:val="style15"/>
    <w:next w:val="style26"/>
    <w:rPr>
      <w:sz w:val="24"/>
      <w:szCs w:val="24"/>
      <w:rFonts w:ascii="Times New Roman" w:cs="Times New Roman" w:eastAsia="Times New Roman" w:hAnsi="Times New Roman"/>
      <w:lang w:eastAsia="ru-RU"/>
    </w:rPr>
  </w:style>
  <w:style w:styleId="style27" w:type="character">
    <w:name w:val="Текст выноски Знак"/>
    <w:basedOn w:val="style15"/>
    <w:next w:val="style27"/>
    <w:rPr>
      <w:sz w:val="16"/>
      <w:szCs w:val="16"/>
      <w:rFonts w:ascii="Tahoma" w:cs="Tahoma" w:eastAsia="Times New Roman" w:hAnsi="Tahoma"/>
      <w:lang w:eastAsia="ru-RU"/>
    </w:rPr>
  </w:style>
  <w:style w:styleId="style28" w:type="character">
    <w:name w:val="Выделение жирным"/>
    <w:next w:val="style28"/>
    <w:rPr>
      <w:b/>
      <w:bCs/>
    </w:rPr>
  </w:style>
  <w:style w:styleId="style29" w:type="character">
    <w:name w:val="ConsPlusNormal Знак Знак"/>
    <w:next w:val="style29"/>
    <w:rPr>
      <w:sz w:val="20"/>
      <w:szCs w:val="20"/>
      <w:rFonts w:ascii="Arial" w:cs="Arial" w:eastAsia="Times New Roman" w:hAnsi="Arial"/>
      <w:lang w:eastAsia="ru-RU"/>
    </w:rPr>
  </w:style>
  <w:style w:styleId="style30" w:type="character">
    <w:name w:val="ListLabel 1"/>
    <w:next w:val="style30"/>
    <w:rPr>
      <w:b/>
    </w:rPr>
  </w:style>
  <w:style w:styleId="style31" w:type="character">
    <w:name w:val="ListLabel 2"/>
    <w:next w:val="style31"/>
    <w:rPr>
      <w:color w:val="00000A"/>
      <w:sz w:val="28"/>
      <w:i w:val="off"/>
      <w:b w:val="off"/>
      <w:szCs w:val="28"/>
    </w:rPr>
  </w:style>
  <w:style w:styleId="style32" w:type="character">
    <w:name w:val="ListLabel 3"/>
    <w:next w:val="style32"/>
    <w:rPr>
      <w:b w:val="off"/>
    </w:rPr>
  </w:style>
  <w:style w:styleId="style33" w:type="character">
    <w:name w:val="ListLabel 4"/>
    <w:next w:val="style33"/>
    <w:rPr>
      <w:color w:val="FF6600"/>
    </w:rPr>
  </w:style>
  <w:style w:styleId="style34" w:type="character">
    <w:name w:val="ListLabel 5"/>
    <w:next w:val="style34"/>
    <w:rPr>
      <w:rFonts w:cs="Courier New"/>
    </w:rPr>
  </w:style>
  <w:style w:styleId="style35" w:type="character">
    <w:name w:val="ListLabel 6"/>
    <w:next w:val="style35"/>
    <w:rPr>
      <w:sz w:val="28"/>
      <w:b w:val="off"/>
      <w:szCs w:val="28"/>
      <w:bCs w:val="off"/>
    </w:rPr>
  </w:style>
  <w:style w:styleId="style36" w:type="character">
    <w:name w:val="ListLabel 7"/>
    <w:next w:val="style36"/>
    <w:rPr>
      <w:sz w:val="22"/>
      <w:b w:val="off"/>
      <w:szCs w:val="22"/>
      <w:bCs w:val="off"/>
    </w:rPr>
  </w:style>
  <w:style w:styleId="style37" w:type="character">
    <w:name w:val="ListLabel 8"/>
    <w:next w:val="style37"/>
    <w:rPr>
      <w:b/>
      <w:rFonts w:cs="Times New Roman"/>
    </w:rPr>
  </w:style>
  <w:style w:styleId="style38" w:type="character">
    <w:name w:val="ListLabel 9"/>
    <w:next w:val="style38"/>
    <w:rPr>
      <w:rFonts w:cs="Times New Roman"/>
    </w:rPr>
  </w:style>
  <w:style w:styleId="style39" w:type="character">
    <w:name w:val="ListLabel 10"/>
    <w:next w:val="style39"/>
    <w:rPr>
      <w:color w:val="000000"/>
    </w:rPr>
  </w:style>
  <w:style w:styleId="style40" w:type="character">
    <w:name w:val="ListLabel 11"/>
    <w:next w:val="style40"/>
    <w:rPr>
      <w:b w:val="off"/>
    </w:rPr>
  </w:style>
  <w:style w:styleId="style41" w:type="character">
    <w:name w:val="ListLabel 12"/>
    <w:next w:val="style41"/>
    <w:rPr>
      <w:b/>
    </w:rPr>
  </w:style>
  <w:style w:styleId="style42" w:type="character">
    <w:name w:val="ListLabel 13"/>
    <w:next w:val="style42"/>
    <w:rPr>
      <w:b/>
    </w:rPr>
  </w:style>
  <w:style w:styleId="style43" w:type="character">
    <w:name w:val="ListLabel 14"/>
    <w:next w:val="style43"/>
    <w:rPr>
      <w:b/>
    </w:rPr>
  </w:style>
  <w:style w:styleId="style44" w:type="character">
    <w:name w:val="ListLabel 15"/>
    <w:next w:val="style44"/>
    <w:rPr>
      <w:b/>
    </w:rPr>
  </w:style>
  <w:style w:styleId="style45" w:type="paragraph">
    <w:name w:val="Заголовок"/>
    <w:basedOn w:val="style0"/>
    <w:next w:val="style46"/>
    <w:pPr>
      <w:keepNext/>
      <w:spacing w:after="120" w:before="240"/>
    </w:pPr>
    <w:rPr>
      <w:sz w:val="28"/>
      <w:szCs w:val="28"/>
      <w:rFonts w:ascii="Arial" w:cs="Mangal" w:eastAsia="Microsoft YaHei" w:hAnsi="Arial"/>
    </w:rPr>
  </w:style>
  <w:style w:styleId="style46" w:type="paragraph">
    <w:name w:val="Основной текст"/>
    <w:basedOn w:val="style0"/>
    <w:next w:val="style46"/>
    <w:pPr>
      <w:spacing w:after="120" w:before="0"/>
    </w:pPr>
    <w:rPr/>
  </w:style>
  <w:style w:styleId="style47" w:type="paragraph">
    <w:name w:val="Список"/>
    <w:basedOn w:val="style46"/>
    <w:next w:val="style47"/>
    <w:pPr/>
    <w:rPr>
      <w:rFonts w:cs="Mangal"/>
    </w:rPr>
  </w:style>
  <w:style w:styleId="style48" w:type="paragraph">
    <w:name w:val="Название"/>
    <w:basedOn w:val="style0"/>
    <w:next w:val="style48"/>
    <w:pPr>
      <w:suppressLineNumbers/>
      <w:spacing w:after="120" w:before="120"/>
    </w:pPr>
    <w:rPr>
      <w:sz w:val="24"/>
      <w:i/>
      <w:szCs w:val="24"/>
      <w:iCs/>
      <w:rFonts w:cs="Mangal"/>
    </w:rPr>
  </w:style>
  <w:style w:styleId="style49" w:type="paragraph">
    <w:name w:val="Указатель"/>
    <w:basedOn w:val="style0"/>
    <w:next w:val="style49"/>
    <w:pPr>
      <w:suppressLineNumbers/>
    </w:pPr>
    <w:rPr>
      <w:rFonts w:cs="Mangal"/>
    </w:rPr>
  </w:style>
  <w:style w:styleId="style50" w:type="paragraph">
    <w:name w:val="нум список 1"/>
    <w:basedOn w:val="style0"/>
    <w:next w:val="style50"/>
    <w:pPr>
      <w:jc w:val="both"/>
      <w:spacing w:after="120" w:before="120"/>
    </w:pPr>
    <w:rPr>
      <w:szCs w:val="20"/>
      <w:lang w:eastAsia="ar-SA"/>
    </w:rPr>
  </w:style>
  <w:style w:styleId="style51" w:type="paragraph">
    <w:name w:val="марк список 1"/>
    <w:basedOn w:val="style0"/>
    <w:next w:val="style51"/>
    <w:pPr>
      <w:jc w:val="both"/>
      <w:ind w:hanging="0" w:left="0" w:right="0"/>
      <w:spacing w:after="120" w:before="120"/>
    </w:pPr>
    <w:rPr>
      <w:szCs w:val="20"/>
      <w:lang w:eastAsia="ar-SA"/>
    </w:rPr>
  </w:style>
  <w:style w:styleId="style52" w:type="paragraph">
    <w:name w:val="Normal (Web)"/>
    <w:basedOn w:val="style0"/>
    <w:next w:val="style52"/>
    <w:pPr>
      <w:spacing w:after="28" w:before="28"/>
    </w:pPr>
    <w:rPr/>
  </w:style>
  <w:style w:styleId="style53" w:type="paragraph">
    <w:name w:val="Основной текст с отступом"/>
    <w:basedOn w:val="style0"/>
    <w:next w:val="style53"/>
    <w:pPr>
      <w:suppressAutoHyphens w:val="true"/>
      <w:ind w:hanging="0" w:left="283" w:right="0"/>
      <w:spacing w:after="120" w:before="0"/>
    </w:pPr>
    <w:rPr>
      <w:lang w:eastAsia="ar-SA"/>
    </w:rPr>
  </w:style>
  <w:style w:styleId="style54" w:type="paragraph">
    <w:name w:val="bodyarticletext"/>
    <w:basedOn w:val="style0"/>
    <w:next w:val="style54"/>
    <w:pPr>
      <w:spacing w:after="28" w:before="28"/>
    </w:pPr>
    <w:rPr>
      <w:color w:val="000000"/>
      <w:sz w:val="19"/>
      <w:szCs w:val="19"/>
      <w:rFonts w:ascii="Arial" w:cs="Arial" w:hAnsi="Arial"/>
    </w:rPr>
  </w:style>
  <w:style w:styleId="style55" w:type="paragraph">
    <w:name w:val="Знак Знак Знак Знак Знак Знак"/>
    <w:basedOn w:val="style0"/>
    <w:next w:val="style55"/>
    <w:pPr>
      <w:spacing w:after="28" w:before="28"/>
    </w:pPr>
    <w:rPr>
      <w:sz w:val="20"/>
      <w:szCs w:val="20"/>
      <w:rFonts w:ascii="Tahoma" w:hAnsi="Tahoma"/>
      <w:lang w:eastAsia="en-US" w:val="en-US"/>
    </w:rPr>
  </w:style>
  <w:style w:styleId="style56" w:type="paragraph">
    <w:name w:val="ConsNormal"/>
    <w:next w:val="style56"/>
    <w:pPr>
      <w:widowControl w:val="off"/>
      <w:tabs>
        <w:tab w:leader="none" w:pos="708" w:val="left"/>
      </w:tabs>
      <w:suppressAutoHyphens w:val="true"/>
      <w:ind w:firstLine="720" w:left="0" w:right="0"/>
      <w:spacing w:after="0" w:before="0" w:line="100" w:lineRule="atLeast"/>
    </w:pPr>
    <w:rPr>
      <w:color w:val="00000A"/>
      <w:sz w:val="20"/>
      <w:szCs w:val="20"/>
      <w:rFonts w:ascii="Arial" w:cs="Arial" w:eastAsia="Times New Roman" w:hAnsi="Arial"/>
      <w:lang w:bidi="hi-IN" w:eastAsia="ru-RU" w:val="ru-RU"/>
    </w:rPr>
  </w:style>
  <w:style w:styleId="style57" w:type="paragraph">
    <w:name w:val="основной текст документа"/>
    <w:basedOn w:val="style0"/>
    <w:next w:val="style57"/>
    <w:pPr>
      <w:jc w:val="both"/>
      <w:spacing w:after="120" w:before="120"/>
    </w:pPr>
    <w:rPr>
      <w:szCs w:val="20"/>
      <w:lang w:eastAsia="ar-SA"/>
    </w:rPr>
  </w:style>
  <w:style w:styleId="style58" w:type="paragraph">
    <w:name w:val="Основной текст с отступом 31"/>
    <w:basedOn w:val="style0"/>
    <w:next w:val="style58"/>
    <w:pPr>
      <w:ind w:hanging="0" w:left="283" w:right="0"/>
      <w:spacing w:after="120" w:before="0"/>
    </w:pPr>
    <w:rPr>
      <w:sz w:val="16"/>
      <w:szCs w:val="16"/>
      <w:lang w:eastAsia="ar-SA"/>
    </w:rPr>
  </w:style>
  <w:style w:styleId="style59" w:type="paragraph">
    <w:name w:val="ConsPlusNormal Знак"/>
    <w:next w:val="style59"/>
    <w:pPr>
      <w:widowControl/>
      <w:tabs>
        <w:tab w:leader="none" w:pos="708" w:val="left"/>
      </w:tabs>
      <w:suppressAutoHyphens w:val="true"/>
      <w:ind w:firstLine="720" w:left="0" w:right="0"/>
      <w:spacing w:after="0" w:before="0" w:line="100" w:lineRule="atLeast"/>
    </w:pPr>
    <w:rPr>
      <w:color w:val="00000A"/>
      <w:sz w:val="20"/>
      <w:szCs w:val="20"/>
      <w:rFonts w:ascii="Arial" w:cs="Arial" w:eastAsia="Times New Roman" w:hAnsi="Arial"/>
      <w:lang w:bidi="hi-IN" w:eastAsia="ru-RU" w:val="ru-RU"/>
    </w:rPr>
  </w:style>
  <w:style w:styleId="style60" w:type="paragraph">
    <w:name w:val="Верхний колонтитул"/>
    <w:basedOn w:val="style0"/>
    <w:next w:val="style60"/>
    <w:pPr>
      <w:tabs>
        <w:tab w:leader="none" w:pos="4677" w:val="center"/>
        <w:tab w:leader="none" w:pos="9355" w:val="right"/>
      </w:tabs>
      <w:suppressLineNumbers/>
    </w:pPr>
    <w:rPr/>
  </w:style>
  <w:style w:styleId="style61" w:type="paragraph">
    <w:name w:val="No Spacing"/>
    <w:next w:val="style61"/>
    <w:pPr>
      <w:widowControl/>
      <w:tabs>
        <w:tab w:leader="none" w:pos="708" w:val="left"/>
      </w:tabs>
      <w:suppressAutoHyphens w:val="true"/>
      <w:spacing w:after="0" w:before="0" w:line="100" w:lineRule="atLeast"/>
    </w:pPr>
    <w:rPr>
      <w:color w:val="00000A"/>
      <w:sz w:val="24"/>
      <w:szCs w:val="24"/>
      <w:rFonts w:ascii="Calibri" w:cs="Times New Roman" w:eastAsia="Times New Roman" w:hAnsi="Calibri"/>
      <w:lang w:bidi="hi-IN" w:eastAsia="ru-RU" w:val="ru-RU"/>
    </w:rPr>
  </w:style>
  <w:style w:styleId="style62" w:type="paragraph">
    <w:name w:val="Знак Знак"/>
    <w:basedOn w:val="style0"/>
    <w:next w:val="style62"/>
    <w:pPr>
      <w:spacing w:after="28" w:before="28"/>
    </w:pPr>
    <w:rPr>
      <w:sz w:val="20"/>
      <w:szCs w:val="20"/>
      <w:rFonts w:ascii="Tahoma" w:hAnsi="Tahoma"/>
      <w:lang w:eastAsia="en-US" w:val="en-US"/>
    </w:rPr>
  </w:style>
  <w:style w:styleId="style63" w:type="paragraph">
    <w:name w:val="ConsPlusNonformat"/>
    <w:next w:val="style63"/>
    <w:pPr>
      <w:widowControl/>
      <w:tabs>
        <w:tab w:leader="none" w:pos="708" w:val="left"/>
      </w:tabs>
      <w:suppressAutoHyphens w:val="true"/>
      <w:spacing w:after="0" w:before="0" w:line="100" w:lineRule="atLeast"/>
    </w:pPr>
    <w:rPr>
      <w:color w:val="00000A"/>
      <w:sz w:val="20"/>
      <w:szCs w:val="20"/>
      <w:rFonts w:ascii="Courier New" w:cs="Courier New" w:eastAsia="Times New Roman" w:hAnsi="Courier New"/>
      <w:lang w:bidi="hi-IN" w:eastAsia="ru-RU" w:val="ru-RU"/>
    </w:rPr>
  </w:style>
  <w:style w:styleId="style64" w:type="paragraph">
    <w:name w:val="Body Text Indent 3"/>
    <w:basedOn w:val="style0"/>
    <w:next w:val="style64"/>
    <w:pPr>
      <w:ind w:hanging="0" w:left="283" w:right="0"/>
      <w:spacing w:after="120" w:before="0"/>
    </w:pPr>
    <w:rPr>
      <w:sz w:val="16"/>
      <w:szCs w:val="16"/>
    </w:rPr>
  </w:style>
  <w:style w:styleId="style65" w:type="paragraph">
    <w:name w:val="Нижний колонтитул"/>
    <w:basedOn w:val="style0"/>
    <w:next w:val="style65"/>
    <w:pPr>
      <w:tabs>
        <w:tab w:leader="none" w:pos="4677" w:val="center"/>
        <w:tab w:leader="none" w:pos="9355" w:val="right"/>
      </w:tabs>
      <w:suppressLineNumbers/>
    </w:pPr>
    <w:rPr/>
  </w:style>
  <w:style w:styleId="style66" w:type="paragraph">
    <w:name w:val="material_text1"/>
    <w:basedOn w:val="style0"/>
    <w:next w:val="style66"/>
    <w:pPr>
      <w:jc w:val="both"/>
      <w:spacing w:after="28" w:before="28" w:line="312" w:lineRule="atLeast"/>
    </w:pPr>
    <w:rPr>
      <w:sz w:val="20"/>
      <w:szCs w:val="20"/>
    </w:rPr>
  </w:style>
  <w:style w:styleId="style67" w:type="paragraph">
    <w:name w:val="Обычный (веб)3"/>
    <w:basedOn w:val="style0"/>
    <w:next w:val="style67"/>
    <w:pPr>
      <w:jc w:val="both"/>
      <w:spacing w:after="280" w:before="280"/>
    </w:pPr>
    <w:rPr>
      <w:lang w:eastAsia="ar-SA"/>
    </w:rPr>
  </w:style>
  <w:style w:styleId="style68" w:type="paragraph">
    <w:name w:val="Balloon Text"/>
    <w:basedOn w:val="style0"/>
    <w:next w:val="style68"/>
    <w:pPr/>
    <w:rPr>
      <w:sz w:val="16"/>
      <w:szCs w:val="16"/>
      <w:rFonts w:ascii="Tahoma" w:cs="Tahoma" w:hAnsi="Tahoma"/>
    </w:rPr>
  </w:style>
  <w:style w:styleId="style69" w:type="paragraph">
    <w:name w:val="Знак Знак1 Знак Знак Знак"/>
    <w:basedOn w:val="style0"/>
    <w:next w:val="style69"/>
    <w:pPr>
      <w:spacing w:after="160" w:before="0" w:line="240" w:lineRule="exact"/>
    </w:pPr>
    <w:rPr>
      <w:sz w:val="20"/>
      <w:szCs w:val="20"/>
      <w:rFonts w:ascii="Verdana" w:hAnsi="Verdana"/>
      <w:lang w:eastAsia="en-US" w:val="en-US"/>
    </w:rPr>
  </w:style>
  <w:style w:styleId="style70" w:type="paragraph">
    <w:name w:val="Знак Знак Знак Знак Знак Знак Знак1 Знак Знак Знак Знак Знак Знак Знак Знак Знак Знак Знак Знак Знак Знак Знак Знак Знак"/>
    <w:basedOn w:val="style0"/>
    <w:next w:val="style70"/>
    <w:pPr>
      <w:spacing w:after="28" w:before="28"/>
    </w:pPr>
    <w:rPr>
      <w:rFonts w:ascii="Tahoma" w:hAnsi="Tahoma"/>
      <w:lang w:eastAsia="en-US" w:val="en-US"/>
    </w:rPr>
  </w:style>
  <w:style w:styleId="style71" w:type="paragraph">
    <w:name w:val="Абзац списка1"/>
    <w:basedOn w:val="style0"/>
    <w:next w:val="style71"/>
    <w:pPr>
      <w:ind w:hanging="0" w:left="720" w:right="0"/>
      <w:spacing w:after="160" w:before="0" w:line="259" w:lineRule="atLeast"/>
    </w:pPr>
    <w:rPr>
      <w:sz w:val="22"/>
      <w:szCs w:val="22"/>
      <w:rFonts w:ascii="Calibri" w:hAnsi="Calibri"/>
      <w:lang w:eastAsia="en-US"/>
    </w:rPr>
  </w:style>
  <w:style w:styleId="style72" w:type="paragraph">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0"/>
    <w:next w:val="style72"/>
    <w:pPr>
      <w:spacing w:after="28" w:before="28"/>
    </w:pPr>
    <w:rPr>
      <w:sz w:val="20"/>
      <w:szCs w:val="20"/>
      <w:rFonts w:ascii="Tahoma" w:hAnsi="Tahoma"/>
      <w:lang w:eastAsia="en-US" w:val="en-US"/>
    </w:rPr>
  </w:style>
  <w:style w:styleId="style73" w:type="paragraph">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0"/>
    <w:next w:val="style73"/>
    <w:pPr>
      <w:spacing w:after="28" w:before="28"/>
    </w:pPr>
    <w:rPr>
      <w:sz w:val="20"/>
      <w:szCs w:val="20"/>
      <w:rFonts w:ascii="Tahoma" w:hAnsi="Tahoma"/>
      <w:lang w:eastAsia="en-US" w:val="en-US"/>
    </w:rPr>
  </w:style>
  <w:style w:styleId="style74" w:type="paragraph">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style0"/>
    <w:next w:val="style74"/>
    <w:pPr>
      <w:spacing w:after="28" w:before="28"/>
    </w:pPr>
    <w:rPr>
      <w:sz w:val="20"/>
      <w:szCs w:val="20"/>
      <w:rFonts w:ascii="Tahoma" w:hAnsi="Tahoma"/>
      <w:lang w:eastAsia="en-US" w:val="en-US"/>
    </w:rPr>
  </w:style>
  <w:style w:styleId="style75" w:type="paragraph">
    <w:name w:val="ConsPlusTitle"/>
    <w:next w:val="style75"/>
    <w:pPr>
      <w:widowControl w:val="off"/>
      <w:tabs>
        <w:tab w:leader="none" w:pos="708" w:val="left"/>
      </w:tabs>
      <w:suppressAutoHyphens w:val="true"/>
      <w:spacing w:after="0" w:before="0" w:line="100" w:lineRule="atLeast"/>
    </w:pPr>
    <w:rPr>
      <w:color w:val="00000A"/>
      <w:sz w:val="24"/>
      <w:b/>
      <w:szCs w:val="20"/>
      <w:rFonts w:ascii="Times New Roman" w:cs="Times New Roman" w:eastAsia="Calibri" w:hAnsi="Times New Roman"/>
      <w:lang w:bidi="hi-IN" w:eastAsia="ru-RU" w:val="ru-RU"/>
    </w:rPr>
  </w:style>
  <w:style w:styleId="style76" w:type="paragraph">
    <w:name w:val="Обычный (веб)1"/>
    <w:basedOn w:val="style0"/>
    <w:next w:val="style76"/>
    <w:pPr>
      <w:jc w:val="both"/>
      <w:spacing w:after="28" w:before="28"/>
    </w:pPr>
    <w:rPr>
      <w:sz w:val="15"/>
      <w:szCs w:val="15"/>
    </w:rPr>
  </w:style>
  <w:style w:styleId="style77" w:type="paragraph">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0"/>
    <w:next w:val="style77"/>
    <w:pPr>
      <w:spacing w:after="28" w:before="28"/>
    </w:pPr>
    <w:rPr>
      <w:sz w:val="20"/>
      <w:szCs w:val="20"/>
      <w:rFonts w:ascii="Tahoma" w:hAnsi="Tahoma"/>
      <w:lang w:eastAsia="en-US" w:val="en-US"/>
    </w:rPr>
  </w:style>
  <w:style w:styleId="style78" w:type="paragraph">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0"/>
    <w:next w:val="style78"/>
    <w:pPr>
      <w:spacing w:after="28" w:before="28"/>
    </w:pPr>
    <w:rPr>
      <w:sz w:val="20"/>
      <w:szCs w:val="20"/>
      <w:rFonts w:ascii="Tahoma" w:hAnsi="Tahoma"/>
      <w:lang w:eastAsia="en-US" w:val="en-US"/>
    </w:rPr>
  </w:style>
  <w:style w:styleId="style79" w:type="paragraph">
    <w:name w:val="Знак1 Знак Знак"/>
    <w:basedOn w:val="style0"/>
    <w:next w:val="style79"/>
    <w:pPr>
      <w:spacing w:after="28" w:before="28"/>
    </w:pPr>
    <w:rPr>
      <w:sz w:val="20"/>
      <w:szCs w:val="20"/>
      <w:rFonts w:ascii="Tahoma" w:hAnsi="Tahoma"/>
      <w:lang w:eastAsia="en-US" w:val="en-US"/>
    </w:rPr>
  </w:style>
  <w:style w:styleId="style80" w:type="paragraph">
    <w:name w:val="ConsPlusNormal"/>
    <w:next w:val="style80"/>
    <w:pPr>
      <w:widowControl/>
      <w:tabs>
        <w:tab w:leader="none" w:pos="708" w:val="left"/>
      </w:tabs>
      <w:suppressAutoHyphens w:val="true"/>
      <w:ind w:firstLine="720" w:left="0" w:right="0"/>
      <w:spacing w:after="0" w:before="0" w:line="100" w:lineRule="atLeast"/>
    </w:pPr>
    <w:rPr>
      <w:color w:val="00000A"/>
      <w:sz w:val="20"/>
      <w:szCs w:val="20"/>
      <w:rFonts w:ascii="Arial" w:cs="Arial" w:eastAsia="Times New Roman" w:hAnsi="Arial"/>
      <w:lang w:bidi="hi-IN" w:eastAsia="ru-RU" w:val="ru-RU"/>
    </w:rPr>
  </w:style>
  <w:style w:styleId="style81" w:type="paragraph">
    <w:name w:val="ConsPlusCell"/>
    <w:next w:val="style81"/>
    <w:pPr>
      <w:widowControl w:val="off"/>
      <w:tabs>
        <w:tab w:leader="none" w:pos="708" w:val="left"/>
      </w:tabs>
      <w:suppressAutoHyphens w:val="true"/>
      <w:spacing w:after="0" w:before="0" w:line="100" w:lineRule="atLeast"/>
    </w:pPr>
    <w:rPr>
      <w:color w:val="00000A"/>
      <w:sz w:val="20"/>
      <w:szCs w:val="20"/>
      <w:rFonts w:ascii="Arial" w:cs="Arial" w:eastAsia="Times New Roman" w:hAnsi="Arial"/>
      <w:lang w:bidi="hi-IN" w:eastAsia="ru-RU" w:val="ru-RU"/>
    </w:rPr>
  </w:style>
  <w:style w:styleId="style82" w:type="paragraph">
    <w:name w:val="Знак Знак6 Знак Знак"/>
    <w:basedOn w:val="style0"/>
    <w:next w:val="style82"/>
    <w:pPr>
      <w:spacing w:after="160" w:before="0" w:line="240" w:lineRule="exact"/>
    </w:pPr>
    <w:rPr>
      <w:sz w:val="20"/>
      <w:szCs w:val="20"/>
      <w:rFonts w:ascii="Verdana" w:hAnsi="Verdana"/>
      <w:lang w:eastAsia="en-US" w:val="en-US"/>
    </w:rPr>
  </w:style>
  <w:style w:styleId="style83" w:type="paragraph">
    <w:name w:val="Style15"/>
    <w:basedOn w:val="style0"/>
    <w:next w:val="style83"/>
    <w:pPr>
      <w:jc w:val="both"/>
      <w:widowControl w:val="off"/>
      <w:ind w:firstLine="739" w:left="0" w:right="0"/>
      <w:spacing w:line="275" w:lineRule="exact"/>
    </w:pPr>
    <w:rPr/>
  </w:style>
  <w:style w:styleId="style84" w:type="paragraph">
    <w:name w:val="List Paragraph"/>
    <w:basedOn w:val="style0"/>
    <w:next w:val="style84"/>
    <w:pPr>
      <w:ind w:hanging="0" w:left="720" w:right="0"/>
      <w:spacing w:after="200" w:before="0" w:line="276" w:lineRule="atLeast"/>
    </w:pPr>
    <w:rPr>
      <w:sz w:val="22"/>
      <w:szCs w:val="22"/>
      <w:rFonts w:ascii="Calibri" w:hAnsi="Calib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uo@obr46.ru" TargetMode="External"/><Relationship Id="rId4" Type="http://schemas.openxmlformats.org/officeDocument/2006/relationships/hyperlink" Target="consultantplus://offline/ref=D42674BA154D34892201EF2CA5E4098539B46C6F82025EC2CB12CA6C22E17CCA2A7AAF6BFB21820F9B76E999ABBE5AA3A036D85730F4O" TargetMode="External"/><Relationship Id="rId5" Type="http://schemas.openxmlformats.org/officeDocument/2006/relationships/image" Target="media/image2.jpeg"/><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1239</TotalTime>
  <Application>LibreOffice/3.3$Win32 LibreOffice_project/330m19$Build-202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2018-11-14T06:39:00.00Z</dcterms:created>
  <dc:creator>тошиба</dc:creator>
  <cp:lastModifiedBy>Юлия Заносова</cp:lastModifiedBy>
  <cp:lastPrinted>2018-12-21T11:58:00.00Z</cp:lastPrinted>
  <dcterms:modified xsi:type="dcterms:W3CDTF">2019-02-12T07:39:00.00Z</dcterms:modified>
  <cp:revision>25</cp:revision>
</cp:coreProperties>
</file>